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7A46" w14:textId="77777777" w:rsidR="0056343A" w:rsidRPr="0056343A" w:rsidRDefault="0056343A" w:rsidP="0056343A">
      <w:pPr>
        <w:spacing w:after="0"/>
        <w:jc w:val="center"/>
        <w:rPr>
          <w:b/>
          <w:bCs/>
          <w:color w:val="C00000"/>
          <w:sz w:val="52"/>
          <w:szCs w:val="52"/>
        </w:rPr>
      </w:pPr>
      <w:r w:rsidRPr="0056343A">
        <w:rPr>
          <w:b/>
          <w:bCs/>
          <w:color w:val="C00000"/>
          <w:sz w:val="52"/>
          <w:szCs w:val="52"/>
        </w:rPr>
        <w:t>TIP BOX RECYCLING</w:t>
      </w:r>
    </w:p>
    <w:p w14:paraId="44DDA0CD" w14:textId="77777777" w:rsidR="0056343A" w:rsidRDefault="0056343A" w:rsidP="0056343A">
      <w:pPr>
        <w:spacing w:after="0"/>
        <w:jc w:val="center"/>
        <w:rPr>
          <w:color w:val="1F3864" w:themeColor="accent5" w:themeShade="80"/>
          <w:sz w:val="21"/>
          <w:szCs w:val="21"/>
        </w:rPr>
      </w:pPr>
    </w:p>
    <w:p w14:paraId="056EBC5B" w14:textId="77777777" w:rsidR="0056343A" w:rsidRPr="0056343A" w:rsidRDefault="0056343A" w:rsidP="0056343A">
      <w:pPr>
        <w:spacing w:after="0"/>
        <w:jc w:val="center"/>
        <w:rPr>
          <w:color w:val="1F3864" w:themeColor="accent5" w:themeShade="80"/>
          <w:sz w:val="21"/>
          <w:szCs w:val="21"/>
        </w:rPr>
      </w:pPr>
      <w:r w:rsidRPr="0056343A">
        <w:rPr>
          <w:color w:val="1F3864" w:themeColor="accent5" w:themeShade="80"/>
          <w:sz w:val="21"/>
          <w:szCs w:val="21"/>
        </w:rPr>
        <w:t>Sarstedt Ltd, The Arc, Drinagh, Co Wexford Y35 RR92</w:t>
      </w:r>
    </w:p>
    <w:p w14:paraId="043CA769" w14:textId="77777777" w:rsidR="0056343A" w:rsidRDefault="0056343A" w:rsidP="0056343A">
      <w:pPr>
        <w:spacing w:after="0"/>
        <w:jc w:val="center"/>
        <w:rPr>
          <w:color w:val="1F3864" w:themeColor="accent5" w:themeShade="80"/>
          <w:sz w:val="21"/>
          <w:szCs w:val="21"/>
        </w:rPr>
      </w:pPr>
      <w:r w:rsidRPr="0056343A">
        <w:rPr>
          <w:color w:val="1F3864" w:themeColor="accent5" w:themeShade="80"/>
          <w:sz w:val="21"/>
          <w:szCs w:val="21"/>
        </w:rPr>
        <w:t xml:space="preserve">Tel:  05391 44922  </w:t>
      </w:r>
      <w:r w:rsidRPr="0056343A">
        <w:rPr>
          <w:rFonts w:cstheme="minorHAnsi"/>
          <w:color w:val="1F3864" w:themeColor="accent5" w:themeShade="80"/>
          <w:sz w:val="21"/>
          <w:szCs w:val="21"/>
        </w:rPr>
        <w:t>·</w:t>
      </w:r>
      <w:r w:rsidRPr="0056343A">
        <w:rPr>
          <w:color w:val="1F3864" w:themeColor="accent5" w:themeShade="80"/>
          <w:sz w:val="21"/>
          <w:szCs w:val="21"/>
        </w:rPr>
        <w:t xml:space="preserve">  Fax:  05391 44998  </w:t>
      </w:r>
      <w:r w:rsidRPr="0056343A">
        <w:rPr>
          <w:rFonts w:cstheme="minorHAnsi"/>
          <w:color w:val="1F3864" w:themeColor="accent5" w:themeShade="80"/>
          <w:sz w:val="21"/>
          <w:szCs w:val="21"/>
        </w:rPr>
        <w:t>·</w:t>
      </w:r>
      <w:r w:rsidRPr="0056343A">
        <w:rPr>
          <w:color w:val="1F3864" w:themeColor="accent5" w:themeShade="80"/>
          <w:sz w:val="21"/>
          <w:szCs w:val="21"/>
        </w:rPr>
        <w:t xml:space="preserve">  </w:t>
      </w:r>
      <w:hyperlink r:id="rId10" w:history="1">
        <w:r w:rsidRPr="0056343A">
          <w:rPr>
            <w:rStyle w:val="Hyperlink"/>
            <w:color w:val="023160" w:themeColor="hyperlink" w:themeShade="80"/>
            <w:sz w:val="21"/>
            <w:szCs w:val="21"/>
            <w:u w:val="none"/>
          </w:rPr>
          <w:t>info.ie@sarstedt.com</w:t>
        </w:r>
      </w:hyperlink>
    </w:p>
    <w:p w14:paraId="25EF0B09" w14:textId="77777777" w:rsidR="0056343A" w:rsidRDefault="0056343A" w:rsidP="0056343A">
      <w:pPr>
        <w:spacing w:after="0"/>
        <w:jc w:val="center"/>
        <w:rPr>
          <w:color w:val="1F3864" w:themeColor="accent5" w:themeShade="80"/>
          <w:sz w:val="21"/>
          <w:szCs w:val="21"/>
        </w:rPr>
      </w:pPr>
    </w:p>
    <w:p w14:paraId="5E873255" w14:textId="77777777" w:rsidR="0056343A" w:rsidRDefault="0056343A" w:rsidP="0056343A">
      <w:pPr>
        <w:spacing w:after="0"/>
        <w:jc w:val="center"/>
        <w:rPr>
          <w:color w:val="1F3864" w:themeColor="accent5" w:themeShade="80"/>
          <w:sz w:val="21"/>
          <w:szCs w:val="21"/>
        </w:rPr>
      </w:pPr>
    </w:p>
    <w:p w14:paraId="03A2CD76" w14:textId="77777777" w:rsidR="0056343A" w:rsidRDefault="0056343A" w:rsidP="0056343A">
      <w:pPr>
        <w:spacing w:after="0"/>
        <w:jc w:val="center"/>
        <w:rPr>
          <w:b/>
          <w:bCs/>
          <w:color w:val="1F3864" w:themeColor="accent5" w:themeShade="80"/>
          <w:sz w:val="36"/>
          <w:szCs w:val="36"/>
        </w:rPr>
      </w:pPr>
      <w:r w:rsidRPr="0056343A">
        <w:rPr>
          <w:b/>
          <w:bCs/>
          <w:color w:val="1F3864" w:themeColor="accent5" w:themeShade="80"/>
          <w:sz w:val="36"/>
          <w:szCs w:val="36"/>
        </w:rPr>
        <w:t>Biological Hazard-Free Declaration</w:t>
      </w:r>
    </w:p>
    <w:p w14:paraId="17B0CE88" w14:textId="77777777" w:rsidR="0056343A" w:rsidRDefault="0056343A" w:rsidP="0056343A">
      <w:pPr>
        <w:spacing w:after="0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28"/>
          <w:szCs w:val="28"/>
        </w:rPr>
        <w:t xml:space="preserve">I confirm that these boxes contain only SARSTEDT pipette tip boxes and that all items are </w:t>
      </w:r>
      <w:r w:rsidRPr="0056343A">
        <w:rPr>
          <w:b/>
          <w:bCs/>
          <w:i/>
          <w:iCs/>
          <w:color w:val="1F3864" w:themeColor="accent5" w:themeShade="80"/>
          <w:sz w:val="28"/>
          <w:szCs w:val="28"/>
        </w:rPr>
        <w:t>free from any biological hazards</w:t>
      </w:r>
      <w:r>
        <w:rPr>
          <w:color w:val="1F3864" w:themeColor="accent5" w:themeShade="80"/>
          <w:sz w:val="28"/>
          <w:szCs w:val="28"/>
        </w:rPr>
        <w:t>:</w:t>
      </w:r>
    </w:p>
    <w:p w14:paraId="74F006C1" w14:textId="77777777" w:rsidR="0056343A" w:rsidRDefault="0056343A" w:rsidP="0056343A">
      <w:pPr>
        <w:spacing w:after="0"/>
        <w:rPr>
          <w:color w:val="1F3864" w:themeColor="accent5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56343A" w:rsidRPr="000C2F4D" w14:paraId="12C439D6" w14:textId="77777777" w:rsidTr="007628A0">
        <w:tc>
          <w:tcPr>
            <w:tcW w:w="1696" w:type="dxa"/>
          </w:tcPr>
          <w:p w14:paraId="374001AA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Name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812" w:type="dxa"/>
          </w:tcPr>
          <w:p w14:paraId="2D8CB1CC" w14:textId="58C6FDC3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98DAD30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Telephone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642" w:type="dxa"/>
          </w:tcPr>
          <w:p w14:paraId="1B39C842" w14:textId="6501FFA6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56343A" w:rsidRPr="000C2F4D" w14:paraId="3A86496A" w14:textId="77777777" w:rsidTr="007628A0">
        <w:tc>
          <w:tcPr>
            <w:tcW w:w="1696" w:type="dxa"/>
          </w:tcPr>
          <w:p w14:paraId="0CEB8084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Company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812" w:type="dxa"/>
          </w:tcPr>
          <w:p w14:paraId="41ADFD27" w14:textId="7F03519A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AD599A8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Email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642" w:type="dxa"/>
          </w:tcPr>
          <w:p w14:paraId="7F74AFB9" w14:textId="0A33C46D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56343A" w:rsidRPr="000C2F4D" w14:paraId="7AD23152" w14:textId="77777777" w:rsidTr="007628A0">
        <w:tc>
          <w:tcPr>
            <w:tcW w:w="1696" w:type="dxa"/>
          </w:tcPr>
          <w:p w14:paraId="4CBB2F10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Account No.</w:t>
            </w:r>
          </w:p>
        </w:tc>
        <w:tc>
          <w:tcPr>
            <w:tcW w:w="2812" w:type="dxa"/>
          </w:tcPr>
          <w:p w14:paraId="4409648F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763A36F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No. of Boxes for collection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642" w:type="dxa"/>
          </w:tcPr>
          <w:p w14:paraId="048198DE" w14:textId="55B363B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0C2F4D" w:rsidRPr="000C2F4D" w14:paraId="510BEF49" w14:textId="77777777" w:rsidTr="007F46A7">
        <w:tc>
          <w:tcPr>
            <w:tcW w:w="1696" w:type="dxa"/>
            <w:vMerge w:val="restart"/>
          </w:tcPr>
          <w:p w14:paraId="6CBB0B3A" w14:textId="77777777" w:rsidR="000C2F4D" w:rsidRPr="00C65AC7" w:rsidRDefault="000C2F4D" w:rsidP="0056343A">
            <w:pPr>
              <w:rPr>
                <w:color w:val="C0000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Collection Address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7320" w:type="dxa"/>
            <w:gridSpan w:val="3"/>
          </w:tcPr>
          <w:p w14:paraId="5EAA9466" w14:textId="3D5E7024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0C2F4D" w:rsidRPr="000C2F4D" w14:paraId="33EDBCC9" w14:textId="77777777" w:rsidTr="001A73F5">
        <w:tc>
          <w:tcPr>
            <w:tcW w:w="1696" w:type="dxa"/>
            <w:vMerge/>
          </w:tcPr>
          <w:p w14:paraId="51E7A261" w14:textId="77777777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7320" w:type="dxa"/>
            <w:gridSpan w:val="3"/>
          </w:tcPr>
          <w:p w14:paraId="3E4D3B6E" w14:textId="1D24A70F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0C2F4D" w:rsidRPr="000C2F4D" w14:paraId="0BA3B5E9" w14:textId="77777777" w:rsidTr="001978AF">
        <w:tc>
          <w:tcPr>
            <w:tcW w:w="1696" w:type="dxa"/>
            <w:vMerge/>
          </w:tcPr>
          <w:p w14:paraId="42702BFC" w14:textId="77777777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7320" w:type="dxa"/>
            <w:gridSpan w:val="3"/>
          </w:tcPr>
          <w:p w14:paraId="64542887" w14:textId="43DA4301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0C2F4D" w:rsidRPr="000C2F4D" w14:paraId="16C67FBE" w14:textId="77777777" w:rsidTr="00C86C40">
        <w:tc>
          <w:tcPr>
            <w:tcW w:w="1696" w:type="dxa"/>
            <w:vMerge/>
          </w:tcPr>
          <w:p w14:paraId="22867095" w14:textId="77777777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7320" w:type="dxa"/>
            <w:gridSpan w:val="3"/>
          </w:tcPr>
          <w:p w14:paraId="1A99BBCE" w14:textId="022866CB" w:rsidR="000C2F4D" w:rsidRPr="000C2F4D" w:rsidRDefault="000C2F4D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  <w:tr w:rsidR="0056343A" w:rsidRPr="000C2F4D" w14:paraId="7E14EF2E" w14:textId="77777777" w:rsidTr="007628A0">
        <w:tc>
          <w:tcPr>
            <w:tcW w:w="1696" w:type="dxa"/>
          </w:tcPr>
          <w:p w14:paraId="581F4E73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Signature</w:t>
            </w:r>
            <w:r w:rsidR="00C65AC7" w:rsidRPr="00C65AC7">
              <w:rPr>
                <w:color w:val="C00000"/>
                <w:sz w:val="24"/>
                <w:szCs w:val="24"/>
              </w:rPr>
              <w:t>*</w:t>
            </w:r>
          </w:p>
        </w:tc>
        <w:tc>
          <w:tcPr>
            <w:tcW w:w="2812" w:type="dxa"/>
          </w:tcPr>
          <w:p w14:paraId="441174FC" w14:textId="4D4DF460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CC1ADE7" w14:textId="77777777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  <w:r w:rsidRPr="000C2F4D">
              <w:rPr>
                <w:color w:val="1F3864" w:themeColor="accent5" w:themeShade="80"/>
                <w:sz w:val="24"/>
                <w:szCs w:val="24"/>
              </w:rPr>
              <w:t>Date</w:t>
            </w:r>
          </w:p>
        </w:tc>
        <w:tc>
          <w:tcPr>
            <w:tcW w:w="2642" w:type="dxa"/>
          </w:tcPr>
          <w:p w14:paraId="5D396643" w14:textId="6635FE61" w:rsidR="0056343A" w:rsidRPr="000C2F4D" w:rsidRDefault="0056343A" w:rsidP="0056343A">
            <w:pPr>
              <w:rPr>
                <w:color w:val="1F3864" w:themeColor="accent5" w:themeShade="80"/>
                <w:sz w:val="24"/>
                <w:szCs w:val="24"/>
              </w:rPr>
            </w:pPr>
          </w:p>
        </w:tc>
      </w:tr>
    </w:tbl>
    <w:p w14:paraId="0428A58F" w14:textId="77777777" w:rsidR="0056343A" w:rsidRPr="00C65AC7" w:rsidRDefault="00C65AC7" w:rsidP="00C65AC7">
      <w:pPr>
        <w:spacing w:after="0"/>
        <w:ind w:left="7200" w:right="400"/>
        <w:rPr>
          <w:color w:val="1F3864" w:themeColor="accent5" w:themeShade="80"/>
          <w:sz w:val="21"/>
          <w:szCs w:val="21"/>
        </w:rPr>
      </w:pPr>
      <w:r>
        <w:rPr>
          <w:color w:val="C00000"/>
          <w:sz w:val="20"/>
          <w:szCs w:val="20"/>
        </w:rPr>
        <w:t xml:space="preserve">        </w:t>
      </w:r>
      <w:r w:rsidRPr="00C65AC7">
        <w:rPr>
          <w:color w:val="C00000"/>
          <w:sz w:val="20"/>
          <w:szCs w:val="20"/>
        </w:rPr>
        <w:t>*mandatory fields</w:t>
      </w:r>
    </w:p>
    <w:p w14:paraId="26641D84" w14:textId="77777777" w:rsidR="000C2F4D" w:rsidRPr="000C2F4D" w:rsidRDefault="000C2F4D" w:rsidP="0056343A">
      <w:pPr>
        <w:spacing w:after="0"/>
        <w:rPr>
          <w:b/>
          <w:bCs/>
          <w:color w:val="1F3864" w:themeColor="accent5" w:themeShade="80"/>
        </w:rPr>
      </w:pPr>
      <w:r w:rsidRPr="000C2F4D">
        <w:rPr>
          <w:b/>
          <w:bCs/>
          <w:color w:val="1F3864" w:themeColor="accent5" w:themeShade="80"/>
        </w:rPr>
        <w:t>Instructions:</w:t>
      </w:r>
    </w:p>
    <w:p w14:paraId="69CD1E21" w14:textId="77777777" w:rsidR="007F249A" w:rsidRDefault="000C2F4D" w:rsidP="007F249A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</w:rPr>
      </w:pPr>
      <w:r w:rsidRPr="000C2F4D">
        <w:rPr>
          <w:color w:val="1F3864" w:themeColor="accent5" w:themeShade="80"/>
        </w:rPr>
        <w:t>Collect together all of your clean SARSTEDT tip boxes</w:t>
      </w:r>
      <w:r>
        <w:rPr>
          <w:color w:val="1F3864" w:themeColor="accent5" w:themeShade="80"/>
        </w:rPr>
        <w:t xml:space="preserve"> and place into a large cardboard box.  Once you have a reasonable number of outer cardboard boxes for recycling, label these with </w:t>
      </w:r>
      <w:r w:rsidR="007F249A">
        <w:rPr>
          <w:color w:val="1F3864" w:themeColor="accent5" w:themeShade="80"/>
        </w:rPr>
        <w:t xml:space="preserve">the following </w:t>
      </w:r>
      <w:r>
        <w:rPr>
          <w:color w:val="1F3864" w:themeColor="accent5" w:themeShade="80"/>
        </w:rPr>
        <w:t>SARSTEDT</w:t>
      </w:r>
      <w:r w:rsidR="007F249A">
        <w:rPr>
          <w:color w:val="1F3864" w:themeColor="accent5" w:themeShade="80"/>
        </w:rPr>
        <w:t xml:space="preserve"> address:</w:t>
      </w:r>
    </w:p>
    <w:p w14:paraId="7D09B545" w14:textId="77777777" w:rsidR="007F249A" w:rsidRDefault="007F249A" w:rsidP="007F249A">
      <w:pPr>
        <w:spacing w:after="0"/>
        <w:rPr>
          <w:color w:val="1F3864" w:themeColor="accent5" w:themeShade="80"/>
        </w:rPr>
      </w:pPr>
    </w:p>
    <w:p w14:paraId="787C1DBC" w14:textId="77777777" w:rsidR="007F249A" w:rsidRDefault="00080967" w:rsidP="007F249A">
      <w:pPr>
        <w:spacing w:after="0"/>
        <w:ind w:left="1440"/>
        <w:rPr>
          <w:b/>
          <w:bCs/>
          <w:color w:val="C00000"/>
        </w:rPr>
      </w:pPr>
      <w:r>
        <w:rPr>
          <w:b/>
          <w:bCs/>
          <w:color w:val="C00000"/>
        </w:rPr>
        <w:t>IFF Plastics Ltd</w:t>
      </w:r>
    </w:p>
    <w:p w14:paraId="4C8DB74C" w14:textId="77777777" w:rsidR="00080967" w:rsidRDefault="00080967" w:rsidP="007F249A">
      <w:pPr>
        <w:spacing w:after="0"/>
        <w:ind w:left="1440"/>
        <w:rPr>
          <w:b/>
          <w:bCs/>
          <w:color w:val="C00000"/>
        </w:rPr>
      </w:pPr>
      <w:r>
        <w:rPr>
          <w:b/>
          <w:bCs/>
          <w:color w:val="C00000"/>
        </w:rPr>
        <w:t>Cree Kilrush</w:t>
      </w:r>
    </w:p>
    <w:p w14:paraId="73BDBE24" w14:textId="77777777" w:rsidR="00080967" w:rsidRDefault="00080967" w:rsidP="007F249A">
      <w:pPr>
        <w:spacing w:after="0"/>
        <w:ind w:left="1440"/>
        <w:rPr>
          <w:b/>
          <w:bCs/>
          <w:color w:val="C00000"/>
        </w:rPr>
      </w:pPr>
      <w:r>
        <w:rPr>
          <w:b/>
          <w:bCs/>
          <w:color w:val="C00000"/>
        </w:rPr>
        <w:t>Co. Clare</w:t>
      </w:r>
    </w:p>
    <w:p w14:paraId="51345B9F" w14:textId="77777777" w:rsidR="00080967" w:rsidRDefault="00080967" w:rsidP="007F249A">
      <w:pPr>
        <w:spacing w:after="0"/>
        <w:ind w:left="1440"/>
        <w:rPr>
          <w:b/>
          <w:bCs/>
          <w:color w:val="C00000"/>
        </w:rPr>
      </w:pPr>
      <w:r>
        <w:rPr>
          <w:b/>
          <w:bCs/>
          <w:color w:val="C00000"/>
        </w:rPr>
        <w:t>V15 N276</w:t>
      </w:r>
    </w:p>
    <w:p w14:paraId="60ABB601" w14:textId="77777777" w:rsidR="00080967" w:rsidRDefault="00080967" w:rsidP="007F249A">
      <w:pPr>
        <w:spacing w:after="0"/>
        <w:ind w:left="1440"/>
        <w:rPr>
          <w:color w:val="1F3864" w:themeColor="accent5" w:themeShade="80"/>
        </w:rPr>
      </w:pPr>
    </w:p>
    <w:p w14:paraId="36723D00" w14:textId="77777777" w:rsidR="000C2F4D" w:rsidRDefault="007F249A" w:rsidP="007F249A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</w:rPr>
      </w:pPr>
      <w:r>
        <w:rPr>
          <w:color w:val="1F3864" w:themeColor="accent5" w:themeShade="80"/>
        </w:rPr>
        <w:t>Please ensure that the empty pipette tip boxes are carefully stacked inside the box to maximise the space available</w:t>
      </w:r>
      <w:r w:rsidR="007628A0">
        <w:rPr>
          <w:color w:val="1F3864" w:themeColor="accent5" w:themeShade="80"/>
        </w:rPr>
        <w:t>,</w:t>
      </w:r>
      <w:r>
        <w:rPr>
          <w:color w:val="1F3864" w:themeColor="accent5" w:themeShade="80"/>
        </w:rPr>
        <w:t xml:space="preserve"> and that the box is securely taped to avoid accidental opening</w:t>
      </w:r>
    </w:p>
    <w:p w14:paraId="579AED69" w14:textId="77777777" w:rsidR="007F249A" w:rsidRPr="007F249A" w:rsidRDefault="007F249A" w:rsidP="007F249A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Complete all sections of this form and email to </w:t>
      </w:r>
      <w:hyperlink r:id="rId11" w:history="1">
        <w:r w:rsidRPr="007F249A">
          <w:rPr>
            <w:rStyle w:val="Hyperlink"/>
            <w:b/>
            <w:bCs/>
            <w:i/>
            <w:iCs/>
            <w:color w:val="C00000"/>
            <w:u w:val="none"/>
          </w:rPr>
          <w:t>info.ie@sarstedt.com</w:t>
        </w:r>
      </w:hyperlink>
    </w:p>
    <w:p w14:paraId="6D92A8C3" w14:textId="77777777" w:rsidR="007F249A" w:rsidRDefault="007F249A" w:rsidP="007F249A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</w:rPr>
      </w:pPr>
      <w:r>
        <w:rPr>
          <w:color w:val="1F3864" w:themeColor="accent5" w:themeShade="80"/>
        </w:rPr>
        <w:t>Attach a copy of this form to all boxes for collection</w:t>
      </w:r>
    </w:p>
    <w:p w14:paraId="2E6135F4" w14:textId="77777777" w:rsidR="007F249A" w:rsidRDefault="007F249A" w:rsidP="007F249A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</w:rPr>
      </w:pPr>
      <w:r>
        <w:rPr>
          <w:color w:val="1F3864" w:themeColor="accent5" w:themeShade="80"/>
        </w:rPr>
        <w:t>SARSTEDT will then arrange collection of your boxes from your facility</w:t>
      </w:r>
    </w:p>
    <w:p w14:paraId="625FA7E2" w14:textId="77777777" w:rsidR="007628A0" w:rsidRDefault="007628A0" w:rsidP="007628A0">
      <w:pPr>
        <w:pStyle w:val="ListParagraph"/>
        <w:spacing w:after="0"/>
        <w:rPr>
          <w:color w:val="1F3864" w:themeColor="accent5" w:themeShade="80"/>
        </w:rPr>
      </w:pPr>
    </w:p>
    <w:p w14:paraId="0AB86591" w14:textId="77777777" w:rsidR="007F249A" w:rsidRDefault="007F249A" w:rsidP="007F249A">
      <w:pPr>
        <w:spacing w:after="0"/>
        <w:rPr>
          <w:color w:val="1F3864" w:themeColor="accent5" w:themeShade="80"/>
        </w:rPr>
      </w:pPr>
    </w:p>
    <w:p w14:paraId="5F1D24B2" w14:textId="77777777" w:rsidR="007F249A" w:rsidRDefault="007F249A" w:rsidP="007F249A">
      <w:pPr>
        <w:spacing w:after="0"/>
        <w:rPr>
          <w:color w:val="1F3864" w:themeColor="accent5" w:themeShade="80"/>
        </w:rPr>
      </w:pPr>
      <w:r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3F3F9" wp14:editId="25636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0075" cy="34290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9372E" w14:textId="77777777" w:rsidR="007F249A" w:rsidRPr="007F249A" w:rsidRDefault="007F249A" w:rsidP="007F24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249A">
                              <w:rPr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Please email this completed for</w:t>
                            </w:r>
                            <w:r>
                              <w:rPr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m</w:t>
                            </w:r>
                            <w:r w:rsidRPr="007F249A">
                              <w:rPr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7F249A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Pr="007F249A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C00000"/>
                                  <w:sz w:val="28"/>
                                  <w:szCs w:val="28"/>
                                  <w:u w:val="none"/>
                                </w:rPr>
                                <w:t>info.ie@sarstedt.com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6D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" fillcolor="white [3201]" strokeweight=".5pt">
                <v:textbox>
                  <w:txbxContent>
                    <w:p w:rsidR="007F249A" w:rsidRPr="007F249A" w:rsidRDefault="007F249A" w:rsidP="007F24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F249A">
                        <w:rPr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Please email this completed for</w:t>
                      </w:r>
                      <w:r>
                        <w:rPr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>m</w:t>
                      </w:r>
                      <w:r w:rsidRPr="007F249A">
                        <w:rPr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 xml:space="preserve"> to</w:t>
                      </w:r>
                      <w:r w:rsidRPr="007F249A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Pr="007F249A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C00000"/>
                            <w:sz w:val="28"/>
                            <w:szCs w:val="28"/>
                            <w:u w:val="none"/>
                          </w:rPr>
                          <w:t>info.ie@sarstedt.com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C15A344" w14:textId="77777777" w:rsidR="007F249A" w:rsidRDefault="007F249A" w:rsidP="007F249A">
      <w:pPr>
        <w:spacing w:after="0"/>
        <w:rPr>
          <w:color w:val="1F3864" w:themeColor="accent5" w:themeShade="80"/>
        </w:rPr>
      </w:pPr>
    </w:p>
    <w:p w14:paraId="65256967" w14:textId="77777777" w:rsidR="007F249A" w:rsidRDefault="007F249A" w:rsidP="007F249A">
      <w:pPr>
        <w:spacing w:after="0"/>
        <w:rPr>
          <w:color w:val="1F3864" w:themeColor="accent5" w:themeShade="80"/>
        </w:rPr>
      </w:pPr>
    </w:p>
    <w:p w14:paraId="67497E70" w14:textId="77777777" w:rsidR="005235E8" w:rsidRDefault="005235E8" w:rsidP="007F249A">
      <w:pPr>
        <w:spacing w:after="0"/>
        <w:rPr>
          <w:b/>
          <w:bCs/>
          <w:color w:val="1F3864" w:themeColor="accent5" w:themeShade="80"/>
        </w:rPr>
      </w:pPr>
    </w:p>
    <w:p w14:paraId="09848FB8" w14:textId="77777777" w:rsidR="007F249A" w:rsidRPr="005235E8" w:rsidRDefault="005235E8" w:rsidP="007F249A">
      <w:pPr>
        <w:spacing w:after="0"/>
        <w:rPr>
          <w:color w:val="1F3864" w:themeColor="accent5" w:themeShade="80"/>
        </w:rPr>
      </w:pPr>
      <w:r>
        <w:rPr>
          <w:b/>
          <w:bCs/>
          <w:color w:val="1F3864" w:themeColor="accent5" w:themeShade="80"/>
        </w:rPr>
        <w:t>Office Use Only</w:t>
      </w:r>
    </w:p>
    <w:p w14:paraId="3D8A3114" w14:textId="77777777" w:rsidR="005235E8" w:rsidRPr="005235E8" w:rsidRDefault="005235E8" w:rsidP="007F249A">
      <w:pPr>
        <w:spacing w:after="0"/>
        <w:rPr>
          <w:color w:val="1F3864" w:themeColor="accent5" w:themeShade="80"/>
        </w:rPr>
      </w:pPr>
    </w:p>
    <w:p w14:paraId="79899EAF" w14:textId="77777777" w:rsidR="005235E8" w:rsidRPr="005235E8" w:rsidRDefault="005235E8" w:rsidP="005235E8">
      <w:pPr>
        <w:spacing w:after="0"/>
        <w:rPr>
          <w:color w:val="1F3864" w:themeColor="accent5" w:themeShade="80"/>
        </w:rPr>
      </w:pPr>
      <w:r w:rsidRPr="005235E8">
        <w:rPr>
          <w:color w:val="1F3864" w:themeColor="accent5" w:themeShade="80"/>
        </w:rPr>
        <w:t xml:space="preserve">Ref No: ________________________________     Date: __________________________________     </w:t>
      </w:r>
    </w:p>
    <w:p w14:paraId="2F999849" w14:textId="77777777" w:rsidR="005235E8" w:rsidRPr="005235E8" w:rsidRDefault="005235E8" w:rsidP="007F249A">
      <w:pPr>
        <w:spacing w:after="0"/>
        <w:rPr>
          <w:b/>
          <w:bCs/>
          <w:color w:val="1F3864" w:themeColor="accent5" w:themeShade="80"/>
        </w:rPr>
      </w:pPr>
    </w:p>
    <w:sectPr w:rsidR="005235E8" w:rsidRPr="005235E8" w:rsidSect="00A279CD">
      <w:headerReference w:type="default" r:id="rId14"/>
      <w:pgSz w:w="11906" w:h="16838"/>
      <w:pgMar w:top="1440" w:right="707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4985" w14:textId="77777777" w:rsidR="00AA75F3" w:rsidRDefault="00AA75F3" w:rsidP="0056343A">
      <w:pPr>
        <w:spacing w:after="0" w:line="240" w:lineRule="auto"/>
      </w:pPr>
      <w:r>
        <w:separator/>
      </w:r>
    </w:p>
  </w:endnote>
  <w:endnote w:type="continuationSeparator" w:id="0">
    <w:p w14:paraId="61911E27" w14:textId="77777777" w:rsidR="00AA75F3" w:rsidRDefault="00AA75F3" w:rsidP="0056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1A58" w14:textId="77777777" w:rsidR="00AA75F3" w:rsidRDefault="00AA75F3" w:rsidP="0056343A">
      <w:pPr>
        <w:spacing w:after="0" w:line="240" w:lineRule="auto"/>
      </w:pPr>
      <w:r>
        <w:separator/>
      </w:r>
    </w:p>
  </w:footnote>
  <w:footnote w:type="continuationSeparator" w:id="0">
    <w:p w14:paraId="49E667C1" w14:textId="77777777" w:rsidR="00AA75F3" w:rsidRDefault="00AA75F3" w:rsidP="0056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2597" w14:textId="77777777" w:rsidR="0056343A" w:rsidRDefault="0056343A" w:rsidP="00A279CD">
    <w:pPr>
      <w:pStyle w:val="Header"/>
      <w:tabs>
        <w:tab w:val="clear" w:pos="9026"/>
      </w:tabs>
    </w:pPr>
    <w:r>
      <w:rPr>
        <w:noProof/>
      </w:rPr>
      <w:drawing>
        <wp:inline distT="0" distB="0" distL="0" distR="0" wp14:anchorId="7D088F3E" wp14:editId="4C6C2AD8">
          <wp:extent cx="1424136" cy="279400"/>
          <wp:effectExtent l="0" t="0" r="5080" b="635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sted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308" cy="29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9CD">
      <w:rPr>
        <w:noProof/>
      </w:rPr>
      <w:tab/>
    </w:r>
    <w:r w:rsidR="00A279CD">
      <w:rPr>
        <w:noProof/>
      </w:rPr>
      <w:tab/>
      <w:t xml:space="preserve">        </w:t>
    </w:r>
    <w:r w:rsidR="00A279CD">
      <w:rPr>
        <w:noProof/>
      </w:rPr>
      <w:tab/>
    </w:r>
    <w:r w:rsidR="00A279CD">
      <w:rPr>
        <w:noProof/>
      </w:rPr>
      <w:tab/>
    </w:r>
    <w:r w:rsidR="00A279CD">
      <w:rPr>
        <w:noProof/>
      </w:rPr>
      <w:tab/>
      <w:t xml:space="preserve">        </w:t>
    </w:r>
    <w:r w:rsidR="00A279CD" w:rsidRPr="00A279CD">
      <w:rPr>
        <w:noProof/>
      </w:rPr>
      <w:t xml:space="preserve"> </w:t>
    </w:r>
    <w:r w:rsidR="00A279CD">
      <w:rPr>
        <w:noProof/>
      </w:rPr>
      <w:drawing>
        <wp:inline distT="0" distB="0" distL="0" distR="0" wp14:anchorId="6CB47AE8" wp14:editId="62DBF956">
          <wp:extent cx="1168503" cy="508000"/>
          <wp:effectExtent l="0" t="0" r="0" b="635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010" cy="557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38E5"/>
    <w:multiLevelType w:val="hybridMultilevel"/>
    <w:tmpl w:val="5B845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0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3A"/>
    <w:rsid w:val="00080967"/>
    <w:rsid w:val="00090F91"/>
    <w:rsid w:val="000C2F4D"/>
    <w:rsid w:val="00155455"/>
    <w:rsid w:val="00184437"/>
    <w:rsid w:val="001A4583"/>
    <w:rsid w:val="003E415C"/>
    <w:rsid w:val="00456445"/>
    <w:rsid w:val="005235E8"/>
    <w:rsid w:val="0056343A"/>
    <w:rsid w:val="006264DC"/>
    <w:rsid w:val="007628A0"/>
    <w:rsid w:val="00762B96"/>
    <w:rsid w:val="007F0D66"/>
    <w:rsid w:val="007F249A"/>
    <w:rsid w:val="007F585F"/>
    <w:rsid w:val="00A279CD"/>
    <w:rsid w:val="00AA75F3"/>
    <w:rsid w:val="00C65AC7"/>
    <w:rsid w:val="00C83DE2"/>
    <w:rsid w:val="00DF33BD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5D9EF"/>
  <w15:chartTrackingRefBased/>
  <w15:docId w15:val="{5D581572-133A-4C00-98EF-B772204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3A"/>
  </w:style>
  <w:style w:type="paragraph" w:styleId="Footer">
    <w:name w:val="footer"/>
    <w:basedOn w:val="Normal"/>
    <w:link w:val="FooterChar"/>
    <w:uiPriority w:val="99"/>
    <w:unhideWhenUsed/>
    <w:rsid w:val="0056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3A"/>
  </w:style>
  <w:style w:type="character" w:styleId="Hyperlink">
    <w:name w:val="Hyperlink"/>
    <w:basedOn w:val="DefaultParagraphFont"/>
    <w:uiPriority w:val="99"/>
    <w:unhideWhenUsed/>
    <w:rsid w:val="005634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.ie@sarsted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ie@sarsted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ie@sarstedt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.ie@sarsted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C32DAEB9A443A2F0F0DFE8183D07" ma:contentTypeVersion="9" ma:contentTypeDescription="Create a new document." ma:contentTypeScope="" ma:versionID="5ab87843623c76b5a5b0bfdfbfb9061a">
  <xsd:schema xmlns:xsd="http://www.w3.org/2001/XMLSchema" xmlns:xs="http://www.w3.org/2001/XMLSchema" xmlns:p="http://schemas.microsoft.com/office/2006/metadata/properties" xmlns:ns2="ece8d29e-f31d-491c-be2b-57a2ad79c5ca" targetNamespace="http://schemas.microsoft.com/office/2006/metadata/properties" ma:root="true" ma:fieldsID="14413699c75178fb5748532cbad2d66e" ns2:_="">
    <xsd:import namespace="ece8d29e-f31d-491c-be2b-57a2ad79c5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d29e-f31d-491c-be2b-57a2ad79c5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8d29e-f31d-491c-be2b-57a2ad79c5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D1D16-2BA5-401D-A043-2397A67A1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7A86C-BF54-4586-A7CD-7343FD4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8d29e-f31d-491c-be2b-57a2ad79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E3E59-3C9E-4955-96FC-8713239EB9AE}">
  <ds:schemaRefs>
    <ds:schemaRef ds:uri="http://schemas.microsoft.com/office/2006/metadata/properties"/>
    <ds:schemaRef ds:uri="http://schemas.microsoft.com/office/infopath/2007/PartnerControls"/>
    <ds:schemaRef ds:uri="ece8d29e-f31d-491c-be2b-57a2ad79c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Sarstedt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 Eamonn</dc:creator>
  <cp:keywords/>
  <dc:description/>
  <cp:lastModifiedBy>Simon Carroll</cp:lastModifiedBy>
  <cp:revision>2</cp:revision>
  <cp:lastPrinted>2021-03-01T09:20:00Z</cp:lastPrinted>
  <dcterms:created xsi:type="dcterms:W3CDTF">2025-06-06T10:41:00Z</dcterms:created>
  <dcterms:modified xsi:type="dcterms:W3CDTF">2025-06-06T10:41:00Z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0x01010008C5C32DAEB9A443A2F0F0DFE8183D07</vt:lpwstr>
  </property>
</Properties>
</file>