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tblLook w:val="01E0" w:firstRow="1" w:lastRow="1" w:firstColumn="1" w:lastColumn="1" w:noHBand="0" w:noVBand="0"/>
      </w:tblPr>
      <w:tblGrid>
        <w:gridCol w:w="4928"/>
        <w:gridCol w:w="425"/>
        <w:gridCol w:w="4727"/>
      </w:tblGrid>
      <w:tr w:rsidR="00491A66" w:rsidRPr="00DF2F2C" w14:paraId="1B4CAB2C" w14:textId="77777777" w:rsidTr="00DF2F2C">
        <w:trPr>
          <w:trHeight w:val="530"/>
        </w:trPr>
        <w:tc>
          <w:tcPr>
            <w:tcW w:w="10080" w:type="dxa"/>
            <w:gridSpan w:val="3"/>
            <w:shd w:val="clear" w:color="auto" w:fill="A34CD4"/>
          </w:tcPr>
          <w:p w14:paraId="6EF3D559" w14:textId="3290EEA8" w:rsidR="00491A66" w:rsidRPr="00DF2F2C" w:rsidRDefault="00696385" w:rsidP="00DF2F2C">
            <w:pPr>
              <w:pStyle w:val="Title"/>
              <w:rPr>
                <w:rFonts w:ascii="Helvetica" w:hAnsi="Helvetica"/>
                <w:color w:val="FFFFFF" w:themeColor="background1"/>
                <w:szCs w:val="32"/>
              </w:rPr>
            </w:pPr>
            <w:r>
              <w:rPr>
                <w:rFonts w:ascii="Helvetica" w:hAnsi="Helvetica"/>
                <w:color w:val="FFFFFF" w:themeColor="background1"/>
                <w:sz w:val="40"/>
                <w:szCs w:val="32"/>
              </w:rPr>
              <w:t xml:space="preserve">TTEC </w:t>
            </w:r>
            <w:r w:rsidR="00DF2F2C" w:rsidRPr="00DF2F2C">
              <w:rPr>
                <w:rFonts w:ascii="Helvetica" w:hAnsi="Helvetica"/>
                <w:color w:val="FFFFFF" w:themeColor="background1"/>
                <w:sz w:val="40"/>
                <w:szCs w:val="32"/>
              </w:rPr>
              <w:t>LA-ICP-MS lab application form</w:t>
            </w:r>
          </w:p>
        </w:tc>
      </w:tr>
      <w:tr w:rsidR="00C81188" w:rsidRPr="00DF2F2C" w14:paraId="716B4C38" w14:textId="77777777" w:rsidTr="00777B36">
        <w:trPr>
          <w:trHeight w:hRule="exact" w:val="461"/>
        </w:trPr>
        <w:tc>
          <w:tcPr>
            <w:tcW w:w="10080" w:type="dxa"/>
            <w:gridSpan w:val="3"/>
            <w:tcBorders>
              <w:bottom w:val="single" w:sz="24" w:space="0" w:color="000000" w:themeColor="text1"/>
            </w:tcBorders>
            <w:shd w:val="clear" w:color="auto" w:fill="FFFFFF" w:themeFill="background1"/>
          </w:tcPr>
          <w:p w14:paraId="674F89EE" w14:textId="77777777" w:rsidR="00C81188" w:rsidRPr="00C07C94" w:rsidRDefault="00C81188" w:rsidP="003016B6">
            <w:pPr>
              <w:pStyle w:val="Heading1"/>
              <w:rPr>
                <w:b/>
              </w:rPr>
            </w:pPr>
            <w:r w:rsidRPr="00C07C94">
              <w:rPr>
                <w:b/>
              </w:rPr>
              <w:t>Applicant Information</w:t>
            </w:r>
          </w:p>
        </w:tc>
      </w:tr>
      <w:tr w:rsidR="0024648C" w:rsidRPr="00DF2F2C" w14:paraId="165C1525" w14:textId="77777777" w:rsidTr="00EB5CA1">
        <w:trPr>
          <w:trHeight w:hRule="exact" w:val="462"/>
        </w:trPr>
        <w:tc>
          <w:tcPr>
            <w:tcW w:w="10080" w:type="dxa"/>
            <w:gridSpan w:val="3"/>
            <w:tcBorders>
              <w:top w:val="single" w:sz="24" w:space="0" w:color="000000" w:themeColor="text1"/>
            </w:tcBorders>
          </w:tcPr>
          <w:p w14:paraId="3C57FB9A" w14:textId="49A8EFA2" w:rsidR="0024648C" w:rsidRPr="00DF2F2C" w:rsidRDefault="0024648C" w:rsidP="00EC2FEA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 w:rsidRPr="00DF2F2C">
              <w:rPr>
                <w:rFonts w:ascii="Helvetica" w:hAnsi="Helvetica"/>
                <w:sz w:val="20"/>
                <w:szCs w:val="20"/>
              </w:rPr>
              <w:t>Name:</w:t>
            </w:r>
            <w:r w:rsidR="00580B81" w:rsidRPr="00DF2F2C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DF2F2C" w:rsidRPr="00DF2F2C" w14:paraId="11B9DED9" w14:textId="77777777" w:rsidTr="00EB5CA1">
        <w:trPr>
          <w:trHeight w:hRule="exact" w:val="376"/>
        </w:trPr>
        <w:tc>
          <w:tcPr>
            <w:tcW w:w="4928" w:type="dxa"/>
          </w:tcPr>
          <w:p w14:paraId="65A3E9E1" w14:textId="70FDF8EF" w:rsidR="00DF2F2C" w:rsidRPr="00DF2F2C" w:rsidRDefault="001228A9" w:rsidP="00EC2FEA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ID</w:t>
            </w:r>
            <w:r w:rsidR="00DF2F2C" w:rsidRPr="00DF2F2C">
              <w:rPr>
                <w:rFonts w:ascii="Helvetica" w:hAnsi="Helvetica"/>
                <w:sz w:val="20"/>
                <w:szCs w:val="20"/>
              </w:rPr>
              <w:t xml:space="preserve"> Number:</w:t>
            </w:r>
            <w:r w:rsidR="00CC4CA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5152" w:type="dxa"/>
            <w:gridSpan w:val="2"/>
          </w:tcPr>
          <w:p w14:paraId="5C505AD7" w14:textId="24DC3388" w:rsidR="00DF2F2C" w:rsidRPr="00DF2F2C" w:rsidRDefault="00DF2F2C" w:rsidP="00EC2FEA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 w:rsidRPr="00DF2F2C">
              <w:rPr>
                <w:rFonts w:ascii="Helvetica" w:hAnsi="Helvetica"/>
                <w:sz w:val="20"/>
                <w:szCs w:val="20"/>
              </w:rPr>
              <w:t>Email:</w:t>
            </w:r>
          </w:p>
        </w:tc>
      </w:tr>
      <w:tr w:rsidR="00DF2F2C" w:rsidRPr="00DF2F2C" w14:paraId="485D981F" w14:textId="77777777" w:rsidTr="00EB5CA1">
        <w:trPr>
          <w:trHeight w:hRule="exact" w:val="424"/>
        </w:trPr>
        <w:tc>
          <w:tcPr>
            <w:tcW w:w="4928" w:type="dxa"/>
            <w:tcBorders>
              <w:bottom w:val="single" w:sz="24" w:space="0" w:color="000000" w:themeColor="text1"/>
            </w:tcBorders>
          </w:tcPr>
          <w:p w14:paraId="22A6DE29" w14:textId="5A43D5EB" w:rsidR="00DF2F2C" w:rsidRPr="00DF2F2C" w:rsidRDefault="00DF2F2C" w:rsidP="00EC2FEA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 w:rsidRPr="00DF2F2C">
              <w:rPr>
                <w:rFonts w:ascii="Helvetica" w:hAnsi="Helvetica"/>
                <w:sz w:val="20"/>
                <w:szCs w:val="20"/>
              </w:rPr>
              <w:t>Department:</w:t>
            </w:r>
            <w:r w:rsidR="00CC4CA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5152" w:type="dxa"/>
            <w:gridSpan w:val="2"/>
            <w:tcBorders>
              <w:bottom w:val="single" w:sz="24" w:space="0" w:color="000000" w:themeColor="text1"/>
            </w:tcBorders>
          </w:tcPr>
          <w:p w14:paraId="76A58EA0" w14:textId="2EB1B090" w:rsidR="00DF2F2C" w:rsidRPr="00DF2F2C" w:rsidRDefault="00DF2F2C" w:rsidP="00EC2FEA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 w:rsidRPr="00DF2F2C">
              <w:rPr>
                <w:rFonts w:ascii="Helvetica" w:hAnsi="Helvetica"/>
                <w:sz w:val="20"/>
                <w:szCs w:val="20"/>
              </w:rPr>
              <w:t>Phone:</w:t>
            </w:r>
            <w:r w:rsidR="00CC4CA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EA66B5" w:rsidRPr="00DF2F2C" w14:paraId="5A22C753" w14:textId="77777777" w:rsidTr="00DF2F2C">
        <w:trPr>
          <w:trHeight w:val="729"/>
        </w:trPr>
        <w:tc>
          <w:tcPr>
            <w:tcW w:w="10080" w:type="dxa"/>
            <w:gridSpan w:val="3"/>
            <w:tcBorders>
              <w:top w:val="single" w:sz="24" w:space="0" w:color="000000" w:themeColor="text1"/>
            </w:tcBorders>
          </w:tcPr>
          <w:p w14:paraId="49A1AAD0" w14:textId="77728431" w:rsidR="00EA66B5" w:rsidRPr="00DF2F2C" w:rsidRDefault="00EA66B5" w:rsidP="00EC2FEA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 w:rsidRPr="00DF2F2C">
              <w:rPr>
                <w:rFonts w:ascii="Helvetica" w:hAnsi="Helvetica"/>
                <w:sz w:val="20"/>
                <w:szCs w:val="20"/>
              </w:rPr>
              <w:t>Type(s) of samples:</w:t>
            </w:r>
            <w:r w:rsidR="00CC4CA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81299C" w:rsidRPr="00DF2F2C" w14:paraId="22ECBDDB" w14:textId="77777777" w:rsidTr="00DF2F2C">
        <w:trPr>
          <w:trHeight w:val="819"/>
        </w:trPr>
        <w:tc>
          <w:tcPr>
            <w:tcW w:w="10080" w:type="dxa"/>
            <w:gridSpan w:val="3"/>
          </w:tcPr>
          <w:p w14:paraId="0345AC39" w14:textId="7F46343F" w:rsidR="0081299C" w:rsidRPr="00DF2F2C" w:rsidRDefault="0081299C" w:rsidP="00EC2FEA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 w:rsidRPr="00DF2F2C">
              <w:rPr>
                <w:rFonts w:ascii="Helvetica" w:hAnsi="Helvetica"/>
                <w:sz w:val="20"/>
                <w:szCs w:val="20"/>
              </w:rPr>
              <w:t>Description of analysis required:</w:t>
            </w:r>
            <w:r w:rsidR="00CC4CA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81299C" w:rsidRPr="00DF2F2C" w14:paraId="76B2CA6B" w14:textId="77777777" w:rsidTr="009C67BC">
        <w:trPr>
          <w:trHeight w:val="1022"/>
        </w:trPr>
        <w:tc>
          <w:tcPr>
            <w:tcW w:w="10080" w:type="dxa"/>
            <w:gridSpan w:val="3"/>
            <w:tcBorders>
              <w:bottom w:val="single" w:sz="24" w:space="0" w:color="000000" w:themeColor="text1"/>
            </w:tcBorders>
          </w:tcPr>
          <w:p w14:paraId="642D12D7" w14:textId="77777777" w:rsidR="0081299C" w:rsidRDefault="00DF2F2C" w:rsidP="00F56C56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Why do you </w:t>
            </w:r>
            <w:r w:rsidR="00F56C56">
              <w:rPr>
                <w:rFonts w:ascii="Helvetica" w:hAnsi="Helvetica"/>
                <w:sz w:val="20"/>
                <w:szCs w:val="20"/>
              </w:rPr>
              <w:t>need to use the</w:t>
            </w:r>
            <w:r>
              <w:rPr>
                <w:rFonts w:ascii="Helvetica" w:hAnsi="Helvetica"/>
                <w:sz w:val="20"/>
                <w:szCs w:val="20"/>
              </w:rPr>
              <w:t xml:space="preserve"> LA-ICP-MS:</w:t>
            </w:r>
          </w:p>
          <w:p w14:paraId="6F3C4869" w14:textId="71CF5B14" w:rsidR="00CC4CA0" w:rsidRPr="00DF2F2C" w:rsidRDefault="00CC4CA0" w:rsidP="00CC4CA0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81299C" w:rsidRPr="00DF2F2C" w14:paraId="2B1E4D88" w14:textId="77777777" w:rsidTr="00DF2F2C">
        <w:trPr>
          <w:trHeight w:val="288"/>
        </w:trPr>
        <w:tc>
          <w:tcPr>
            <w:tcW w:w="10080" w:type="dxa"/>
            <w:gridSpan w:val="3"/>
            <w:tcBorders>
              <w:top w:val="single" w:sz="24" w:space="0" w:color="000000" w:themeColor="text1"/>
            </w:tcBorders>
            <w:shd w:val="clear" w:color="auto" w:fill="902ECA"/>
          </w:tcPr>
          <w:p w14:paraId="440C68D3" w14:textId="77777777" w:rsidR="0081299C" w:rsidRPr="00DF2F2C" w:rsidRDefault="00DF2F2C" w:rsidP="00DF2F2C">
            <w:pPr>
              <w:pStyle w:val="BodyText"/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DF2F2C">
              <w:rPr>
                <w:rFonts w:ascii="Helvetica" w:hAnsi="Helvetica"/>
                <w:b/>
                <w:color w:val="FFFFFF" w:themeColor="background1"/>
                <w:sz w:val="28"/>
                <w:szCs w:val="20"/>
              </w:rPr>
              <w:t>PREPARATION</w:t>
            </w:r>
          </w:p>
        </w:tc>
      </w:tr>
      <w:tr w:rsidR="0081299C" w:rsidRPr="00DF2F2C" w14:paraId="200C09C6" w14:textId="77777777" w:rsidTr="00DF2F2C">
        <w:trPr>
          <w:trHeight w:val="288"/>
        </w:trPr>
        <w:tc>
          <w:tcPr>
            <w:tcW w:w="10080" w:type="dxa"/>
            <w:gridSpan w:val="3"/>
          </w:tcPr>
          <w:p w14:paraId="1DDF7158" w14:textId="22FA4F0E" w:rsidR="0081299C" w:rsidRPr="00DF2F2C" w:rsidRDefault="00DF2F2C" w:rsidP="00EC2FEA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Have you made thin sections or pucks</w:t>
            </w:r>
            <w:r w:rsidR="00EC2FEA">
              <w:rPr>
                <w:rFonts w:ascii="Helvetica" w:hAnsi="Helvetica"/>
                <w:sz w:val="20"/>
                <w:szCs w:val="20"/>
              </w:rPr>
              <w:t>:</w:t>
            </w:r>
          </w:p>
        </w:tc>
      </w:tr>
      <w:tr w:rsidR="00EA66B5" w:rsidRPr="00DF2F2C" w14:paraId="07BE4F6E" w14:textId="77777777" w:rsidTr="00DF2F2C">
        <w:trPr>
          <w:trHeight w:val="288"/>
        </w:trPr>
        <w:tc>
          <w:tcPr>
            <w:tcW w:w="10080" w:type="dxa"/>
            <w:gridSpan w:val="3"/>
          </w:tcPr>
          <w:p w14:paraId="08DFAB61" w14:textId="5865C94C" w:rsidR="00EA66B5" w:rsidRPr="00DF2F2C" w:rsidRDefault="00DF2F2C" w:rsidP="00CC4CA0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Have you checked that you</w:t>
            </w:r>
            <w:r w:rsidR="00472B4D">
              <w:rPr>
                <w:rFonts w:ascii="Helvetica" w:hAnsi="Helvetica"/>
                <w:sz w:val="20"/>
                <w:szCs w:val="20"/>
              </w:rPr>
              <w:t>r</w:t>
            </w:r>
            <w:r>
              <w:rPr>
                <w:rFonts w:ascii="Helvetica" w:hAnsi="Helvetica"/>
                <w:sz w:val="20"/>
                <w:szCs w:val="20"/>
              </w:rPr>
              <w:t xml:space="preserve"> thin sections or pucks fit the sample holder(s)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 xml:space="preserve">:          </w:t>
            </w:r>
            <w:r w:rsidR="00EC2FEA">
              <w:rPr>
                <w:rFonts w:ascii="Helvetica" w:hAnsi="Helvetica"/>
                <w:b/>
                <w:sz w:val="20"/>
                <w:szCs w:val="20"/>
              </w:rPr>
              <w:t>Y</w:t>
            </w:r>
            <w:proofErr w:type="gramEnd"/>
            <w:r w:rsidR="00EC2FEA">
              <w:rPr>
                <w:rFonts w:ascii="Helvetica" w:hAnsi="Helvetica"/>
                <w:b/>
                <w:sz w:val="20"/>
                <w:szCs w:val="20"/>
              </w:rPr>
              <w:t>/N</w:t>
            </w:r>
          </w:p>
        </w:tc>
      </w:tr>
      <w:tr w:rsidR="00032071" w:rsidRPr="00DF2F2C" w14:paraId="4F6DD47D" w14:textId="77777777" w:rsidTr="00777B36">
        <w:trPr>
          <w:trHeight w:val="815"/>
        </w:trPr>
        <w:tc>
          <w:tcPr>
            <w:tcW w:w="10080" w:type="dxa"/>
            <w:gridSpan w:val="3"/>
          </w:tcPr>
          <w:p w14:paraId="1C748969" w14:textId="53E85C39" w:rsidR="00032071" w:rsidRDefault="00DF2F2C" w:rsidP="00F22353">
            <w:pPr>
              <w:pStyle w:val="BodyText"/>
              <w:rPr>
                <w:rFonts w:ascii="Helvetica" w:hAnsi="Helvetica"/>
                <w:b/>
                <w:sz w:val="24"/>
                <w:shd w:val="clear" w:color="auto" w:fill="FFFFFF"/>
                <w:vertAlign w:val="superscript"/>
                <w:lang w:val="en-IE"/>
              </w:rPr>
            </w:pPr>
            <w:r>
              <w:rPr>
                <w:rFonts w:ascii="Helvetica" w:hAnsi="Helvetica"/>
                <w:sz w:val="20"/>
                <w:szCs w:val="20"/>
              </w:rPr>
              <w:t>Have you acquired high quality images of your samples (</w:t>
            </w:r>
            <w:r w:rsidR="00625067" w:rsidRPr="00625067">
              <w:rPr>
                <w:rFonts w:ascii="Helvetica" w:hAnsi="Helvetica"/>
                <w:i/>
                <w:sz w:val="20"/>
                <w:szCs w:val="20"/>
              </w:rPr>
              <w:t>‘</w:t>
            </w:r>
            <w:r w:rsidRPr="00625067">
              <w:rPr>
                <w:rFonts w:ascii="Helvetica" w:hAnsi="Helvetica"/>
                <w:i/>
                <w:sz w:val="20"/>
                <w:szCs w:val="20"/>
              </w:rPr>
              <w:t>Nikon</w:t>
            </w:r>
            <w:r w:rsidR="00F22353" w:rsidRPr="00F22237">
              <w:rPr>
                <w:rFonts w:ascii="Helvetica" w:hAnsi="Helvetica"/>
                <w:i/>
                <w:sz w:val="20"/>
                <w:szCs w:val="20"/>
              </w:rPr>
              <w:t xml:space="preserve"> Optical</w:t>
            </w:r>
            <w:r w:rsidR="00625067">
              <w:rPr>
                <w:rFonts w:ascii="Helvetica" w:hAnsi="Helvetica"/>
                <w:i/>
                <w:sz w:val="20"/>
                <w:szCs w:val="20"/>
              </w:rPr>
              <w:t>’</w:t>
            </w:r>
            <w:r>
              <w:rPr>
                <w:rFonts w:ascii="Helvetica" w:hAnsi="Helvetica"/>
                <w:sz w:val="20"/>
                <w:szCs w:val="20"/>
              </w:rPr>
              <w:t xml:space="preserve"> quality or </w:t>
            </w:r>
            <w:r w:rsidR="00F22353">
              <w:rPr>
                <w:rFonts w:ascii="Helvetica" w:hAnsi="Helvetica"/>
                <w:sz w:val="20"/>
                <w:szCs w:val="20"/>
              </w:rPr>
              <w:t>equivalent</w:t>
            </w:r>
            <w:r>
              <w:rPr>
                <w:rFonts w:ascii="Helvetica" w:hAnsi="Helvetica"/>
                <w:sz w:val="20"/>
                <w:szCs w:val="20"/>
              </w:rPr>
              <w:t>)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 xml:space="preserve">:          </w:t>
            </w:r>
            <w:r w:rsidR="009A1448">
              <w:rPr>
                <w:rFonts w:ascii="Helvetica" w:hAnsi="Helvetica"/>
                <w:b/>
                <w:sz w:val="20"/>
                <w:szCs w:val="20"/>
              </w:rPr>
              <w:t>Y</w:t>
            </w:r>
            <w:proofErr w:type="gramEnd"/>
            <w:r w:rsidR="00EC2FEA">
              <w:rPr>
                <w:rFonts w:ascii="Helvetica" w:hAnsi="Helvetica"/>
                <w:b/>
                <w:sz w:val="20"/>
                <w:szCs w:val="20"/>
              </w:rPr>
              <w:t>/N</w:t>
            </w:r>
          </w:p>
          <w:p w14:paraId="2AF9E25D" w14:textId="6990CE0B" w:rsidR="00777B36" w:rsidRPr="00DF2F2C" w:rsidRDefault="00777B36" w:rsidP="009A1448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If N, why not</w:t>
            </w:r>
            <w:proofErr w:type="gramStart"/>
            <w:r w:rsidRPr="00777B36">
              <w:rPr>
                <w:rFonts w:ascii="Helvetica" w:hAnsi="Helvetica"/>
                <w:b/>
                <w:color w:val="222222"/>
                <w:sz w:val="24"/>
                <w:shd w:val="clear" w:color="auto" w:fill="FFFFFF"/>
                <w:vertAlign w:val="superscript"/>
                <w:lang w:val="en-IE"/>
              </w:rPr>
              <w:t>‡</w:t>
            </w:r>
            <w:r>
              <w:rPr>
                <w:rFonts w:ascii="Helvetica" w:hAnsi="Helvetica"/>
                <w:b/>
                <w:color w:val="222222"/>
                <w:sz w:val="24"/>
                <w:shd w:val="clear" w:color="auto" w:fill="FFFFFF"/>
                <w:vertAlign w:val="superscript"/>
                <w:lang w:val="en-IE"/>
              </w:rPr>
              <w:t xml:space="preserve"> </w:t>
            </w:r>
            <w:r w:rsidRPr="00777B36">
              <w:rPr>
                <w:rFonts w:ascii="Helvetica" w:hAnsi="Helvetica"/>
                <w:b/>
                <w:color w:val="222222"/>
                <w:sz w:val="24"/>
                <w:shd w:val="clear" w:color="auto" w:fill="FFFFFF"/>
                <w:lang w:val="en-IE"/>
              </w:rPr>
              <w:t>:</w:t>
            </w:r>
            <w:proofErr w:type="gramEnd"/>
            <w:r w:rsidR="00CC4CA0">
              <w:rPr>
                <w:rFonts w:ascii="Helvetica" w:hAnsi="Helvetica"/>
                <w:b/>
                <w:color w:val="222222"/>
                <w:sz w:val="24"/>
                <w:shd w:val="clear" w:color="auto" w:fill="FFFFFF"/>
                <w:lang w:val="en-IE"/>
              </w:rPr>
              <w:t xml:space="preserve"> </w:t>
            </w:r>
          </w:p>
        </w:tc>
      </w:tr>
      <w:tr w:rsidR="00032071" w:rsidRPr="00DF2F2C" w14:paraId="44F9D796" w14:textId="77777777" w:rsidTr="00DF2F2C">
        <w:trPr>
          <w:trHeight w:val="288"/>
        </w:trPr>
        <w:tc>
          <w:tcPr>
            <w:tcW w:w="10080" w:type="dxa"/>
            <w:gridSpan w:val="3"/>
            <w:tcBorders>
              <w:bottom w:val="dotted" w:sz="4" w:space="0" w:color="auto"/>
            </w:tcBorders>
          </w:tcPr>
          <w:p w14:paraId="437D9CEC" w14:textId="1426DAF7" w:rsidR="00032071" w:rsidRPr="00DF2F2C" w:rsidRDefault="00DF2F2C" w:rsidP="00CC4CA0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Have you acquired </w:t>
            </w:r>
            <w:r w:rsidR="00834CCC">
              <w:rPr>
                <w:rFonts w:ascii="Helvetica" w:hAnsi="Helvetica"/>
                <w:sz w:val="20"/>
                <w:szCs w:val="20"/>
              </w:rPr>
              <w:t>BSE or EDX</w:t>
            </w:r>
            <w:r>
              <w:rPr>
                <w:rFonts w:ascii="Helvetica" w:hAnsi="Helvetica"/>
                <w:sz w:val="20"/>
                <w:szCs w:val="20"/>
              </w:rPr>
              <w:t xml:space="preserve"> for your samples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 xml:space="preserve">:          </w:t>
            </w:r>
            <w:r w:rsidR="009A1448">
              <w:rPr>
                <w:rFonts w:ascii="Helvetica" w:hAnsi="Helvetica"/>
                <w:b/>
                <w:sz w:val="20"/>
                <w:szCs w:val="20"/>
              </w:rPr>
              <w:t>Y</w:t>
            </w:r>
            <w:proofErr w:type="gramEnd"/>
            <w:r w:rsidR="00EC2FEA">
              <w:rPr>
                <w:rFonts w:ascii="Helvetica" w:hAnsi="Helvetica"/>
                <w:b/>
                <w:sz w:val="20"/>
                <w:szCs w:val="20"/>
              </w:rPr>
              <w:t>/N</w:t>
            </w:r>
          </w:p>
        </w:tc>
      </w:tr>
      <w:tr w:rsidR="00EA66B5" w:rsidRPr="00DF2F2C" w14:paraId="38B693C9" w14:textId="77777777" w:rsidTr="00C07C94">
        <w:trPr>
          <w:trHeight w:val="755"/>
        </w:trPr>
        <w:tc>
          <w:tcPr>
            <w:tcW w:w="10080" w:type="dxa"/>
            <w:gridSpan w:val="3"/>
            <w:tcBorders>
              <w:top w:val="dotted" w:sz="4" w:space="0" w:color="auto"/>
            </w:tcBorders>
          </w:tcPr>
          <w:p w14:paraId="78035A5E" w14:textId="39033C18" w:rsidR="00B64F1F" w:rsidRPr="00B64F1F" w:rsidRDefault="00DF2F2C" w:rsidP="00B64F1F">
            <w:pPr>
              <w:rPr>
                <w:sz w:val="20"/>
                <w:szCs w:val="20"/>
                <w:lang w:val="en-IE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If </w:t>
            </w:r>
            <w:r w:rsidRPr="009C67BC">
              <w:rPr>
                <w:rFonts w:ascii="Helvetica" w:hAnsi="Helvetica"/>
                <w:b/>
                <w:sz w:val="20"/>
                <w:szCs w:val="20"/>
              </w:rPr>
              <w:t>N</w:t>
            </w:r>
            <w:r w:rsidR="00ED30ED">
              <w:rPr>
                <w:rFonts w:ascii="Helvetica" w:hAnsi="Helvetica"/>
                <w:sz w:val="20"/>
                <w:szCs w:val="20"/>
              </w:rPr>
              <w:t>, why</w:t>
            </w:r>
            <w:r w:rsidR="00834CCC">
              <w:rPr>
                <w:rFonts w:ascii="Helvetica" w:hAnsi="Helvetica"/>
                <w:sz w:val="20"/>
                <w:szCs w:val="20"/>
              </w:rPr>
              <w:t xml:space="preserve"> not</w:t>
            </w:r>
            <w:proofErr w:type="gramStart"/>
            <w:r w:rsidR="00B64F1F" w:rsidRPr="00B64F1F">
              <w:rPr>
                <w:rFonts w:ascii="Helvetica" w:hAnsi="Helvetica"/>
                <w:b/>
                <w:color w:val="222222"/>
                <w:shd w:val="clear" w:color="auto" w:fill="FFFFFF"/>
                <w:vertAlign w:val="superscript"/>
                <w:lang w:val="en-IE"/>
              </w:rPr>
              <w:t>‡</w:t>
            </w:r>
            <w:r w:rsidR="00B64F1F">
              <w:rPr>
                <w:rFonts w:ascii="Helvetica" w:hAnsi="Helvetica"/>
                <w:b/>
                <w:color w:val="222222"/>
                <w:shd w:val="clear" w:color="auto" w:fill="FFFFFF"/>
                <w:vertAlign w:val="superscript"/>
                <w:lang w:val="en-IE"/>
              </w:rPr>
              <w:t xml:space="preserve"> </w:t>
            </w:r>
            <w:r w:rsidR="0098335D" w:rsidRPr="00B64F1F">
              <w:rPr>
                <w:rFonts w:ascii="Helvetica" w:hAnsi="Helvetica" w:cs="Arial"/>
                <w:color w:val="545454"/>
                <w:sz w:val="20"/>
                <w:szCs w:val="20"/>
                <w:shd w:val="clear" w:color="auto" w:fill="FFFFFF"/>
                <w:lang w:val="en-IE"/>
              </w:rPr>
              <w:t>:</w:t>
            </w:r>
            <w:proofErr w:type="gramEnd"/>
            <w:r w:rsidR="00CC4CA0">
              <w:rPr>
                <w:rFonts w:ascii="Helvetica" w:hAnsi="Helvetica" w:cs="Arial"/>
                <w:color w:val="545454"/>
                <w:sz w:val="20"/>
                <w:szCs w:val="20"/>
                <w:shd w:val="clear" w:color="auto" w:fill="FFFFFF"/>
                <w:lang w:val="en-IE"/>
              </w:rPr>
              <w:t xml:space="preserve"> </w:t>
            </w:r>
          </w:p>
          <w:p w14:paraId="323131CD" w14:textId="77777777" w:rsidR="00EA66B5" w:rsidRDefault="00EA66B5" w:rsidP="0098335D">
            <w:pPr>
              <w:rPr>
                <w:sz w:val="20"/>
                <w:szCs w:val="20"/>
                <w:lang w:val="en-IE"/>
              </w:rPr>
            </w:pPr>
          </w:p>
          <w:p w14:paraId="3FD064C4" w14:textId="0CC7DBD9" w:rsidR="002C16D6" w:rsidRPr="0098335D" w:rsidRDefault="002C16D6" w:rsidP="0098335D">
            <w:pPr>
              <w:rPr>
                <w:sz w:val="20"/>
                <w:szCs w:val="20"/>
                <w:lang w:val="en-IE"/>
              </w:rPr>
            </w:pPr>
          </w:p>
        </w:tc>
      </w:tr>
      <w:tr w:rsidR="00EA66B5" w:rsidRPr="00DF2F2C" w14:paraId="5A40A3AB" w14:textId="77777777" w:rsidTr="00DF2F2C">
        <w:trPr>
          <w:trHeight w:hRule="exact" w:val="288"/>
        </w:trPr>
        <w:tc>
          <w:tcPr>
            <w:tcW w:w="10080" w:type="dxa"/>
            <w:gridSpan w:val="3"/>
          </w:tcPr>
          <w:p w14:paraId="4F506507" w14:textId="4BB03A85" w:rsidR="00EA66B5" w:rsidRPr="00DF2F2C" w:rsidRDefault="00DF2F2C" w:rsidP="00EC2FEA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Is your work routine (i.e. based on</w:t>
            </w:r>
            <w:r w:rsidR="002B20DE">
              <w:rPr>
                <w:rFonts w:ascii="Helvetica" w:hAnsi="Helvetica"/>
                <w:sz w:val="20"/>
                <w:szCs w:val="20"/>
              </w:rPr>
              <w:t xml:space="preserve"> previous exps.), or method de</w:t>
            </w:r>
            <w:r w:rsidR="00EC2FEA">
              <w:rPr>
                <w:rFonts w:ascii="Helvetica" w:hAnsi="Helvetica"/>
                <w:sz w:val="20"/>
                <w:szCs w:val="20"/>
              </w:rPr>
              <w:t>velopment</w:t>
            </w:r>
            <w:r>
              <w:rPr>
                <w:rFonts w:ascii="Helvetica" w:hAnsi="Helvetica"/>
                <w:sz w:val="20"/>
                <w:szCs w:val="20"/>
              </w:rPr>
              <w:t>:</w:t>
            </w:r>
          </w:p>
        </w:tc>
      </w:tr>
      <w:tr w:rsidR="00EA66B5" w:rsidRPr="00DF2F2C" w14:paraId="638898E3" w14:textId="77777777" w:rsidTr="009C67BC">
        <w:trPr>
          <w:trHeight w:hRule="exact" w:val="317"/>
        </w:trPr>
        <w:tc>
          <w:tcPr>
            <w:tcW w:w="10080" w:type="dxa"/>
            <w:gridSpan w:val="3"/>
            <w:shd w:val="clear" w:color="auto" w:fill="FFFFFF" w:themeFill="background1"/>
          </w:tcPr>
          <w:p w14:paraId="7CD3C710" w14:textId="42C1D549" w:rsidR="00EA66B5" w:rsidRPr="002B20DE" w:rsidRDefault="002B20DE" w:rsidP="00EC2FEA">
            <w:pPr>
              <w:rPr>
                <w:rFonts w:ascii="Helvetica" w:hAnsi="Helvetica"/>
                <w:sz w:val="20"/>
                <w:szCs w:val="20"/>
              </w:rPr>
            </w:pPr>
            <w:r w:rsidRPr="002B20DE">
              <w:rPr>
                <w:rFonts w:ascii="Helvetica" w:hAnsi="Helvetica"/>
                <w:sz w:val="20"/>
                <w:szCs w:val="20"/>
              </w:rPr>
              <w:t xml:space="preserve">Will you work </w:t>
            </w:r>
            <w:r w:rsidR="00C07C94">
              <w:rPr>
                <w:rFonts w:ascii="Helvetica" w:hAnsi="Helvetica"/>
                <w:sz w:val="20"/>
                <w:szCs w:val="20"/>
              </w:rPr>
              <w:t xml:space="preserve">primarily </w:t>
            </w:r>
            <w:r w:rsidRPr="002B20DE">
              <w:rPr>
                <w:rFonts w:ascii="Helvetica" w:hAnsi="Helvetica"/>
                <w:sz w:val="20"/>
                <w:szCs w:val="20"/>
              </w:rPr>
              <w:t xml:space="preserve">with </w:t>
            </w:r>
            <w:r w:rsidR="00897DEE">
              <w:rPr>
                <w:rFonts w:ascii="Helvetica" w:hAnsi="Helvetica"/>
                <w:sz w:val="20"/>
                <w:szCs w:val="20"/>
              </w:rPr>
              <w:t>your supervisor, independently, or with Gary:</w:t>
            </w:r>
            <w:r w:rsidR="009A1448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81299C" w:rsidRPr="00DF2F2C" w14:paraId="58452C17" w14:textId="77777777" w:rsidTr="00777B36">
        <w:trPr>
          <w:trHeight w:hRule="exact" w:val="1280"/>
        </w:trPr>
        <w:tc>
          <w:tcPr>
            <w:tcW w:w="10080" w:type="dxa"/>
            <w:gridSpan w:val="3"/>
          </w:tcPr>
          <w:p w14:paraId="24505DF7" w14:textId="1C21311D" w:rsidR="00896574" w:rsidRDefault="001001C3" w:rsidP="000176EB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What laser settings,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analytes</w:t>
            </w:r>
            <w:proofErr w:type="spellEnd"/>
            <w:r w:rsidR="00472B4D">
              <w:rPr>
                <w:rFonts w:ascii="Helvetica" w:hAnsi="Helvetica"/>
                <w:sz w:val="20"/>
                <w:szCs w:val="20"/>
              </w:rPr>
              <w:t>, standards</w:t>
            </w:r>
            <w:r>
              <w:rPr>
                <w:rFonts w:ascii="Helvetica" w:hAnsi="Helvetica"/>
                <w:sz w:val="20"/>
                <w:szCs w:val="20"/>
              </w:rPr>
              <w:t xml:space="preserve"> etc. do you intend to use:</w:t>
            </w:r>
          </w:p>
          <w:p w14:paraId="0A5E21D9" w14:textId="68967A11" w:rsidR="002C16D6" w:rsidRPr="00DF2F2C" w:rsidRDefault="002C16D6" w:rsidP="00EC2FEA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74421" w:rsidRPr="00DF2F2C" w14:paraId="4C2D0FCA" w14:textId="77777777" w:rsidTr="00EB5CA1">
        <w:trPr>
          <w:trHeight w:hRule="exact" w:val="364"/>
        </w:trPr>
        <w:tc>
          <w:tcPr>
            <w:tcW w:w="10080" w:type="dxa"/>
            <w:gridSpan w:val="3"/>
          </w:tcPr>
          <w:p w14:paraId="3E4A8715" w14:textId="58E9CF4D" w:rsidR="00174421" w:rsidRPr="00DF2F2C" w:rsidRDefault="00174421" w:rsidP="002224AE">
            <w:pPr>
              <w:pStyle w:val="Heading1"/>
              <w:jc w:val="center"/>
              <w:rPr>
                <w:rStyle w:val="Emphasis"/>
                <w:i w:val="0"/>
              </w:rPr>
            </w:pPr>
          </w:p>
        </w:tc>
      </w:tr>
      <w:tr w:rsidR="0081299C" w:rsidRPr="00DF2F2C" w14:paraId="11EBDDDE" w14:textId="77777777" w:rsidTr="002B20DE">
        <w:trPr>
          <w:trHeight w:hRule="exact" w:val="593"/>
        </w:trPr>
        <w:tc>
          <w:tcPr>
            <w:tcW w:w="5353" w:type="dxa"/>
            <w:gridSpan w:val="2"/>
          </w:tcPr>
          <w:p w14:paraId="77C38615" w14:textId="77777777" w:rsidR="0081299C" w:rsidRPr="00DF2F2C" w:rsidRDefault="0081299C" w:rsidP="0081299C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 w:rsidRPr="00DF2F2C">
              <w:rPr>
                <w:rFonts w:ascii="Helvetica" w:hAnsi="Helvetica"/>
                <w:sz w:val="20"/>
                <w:szCs w:val="20"/>
              </w:rPr>
              <w:t>Signature of supervisor:</w:t>
            </w:r>
          </w:p>
        </w:tc>
        <w:tc>
          <w:tcPr>
            <w:tcW w:w="4727" w:type="dxa"/>
          </w:tcPr>
          <w:p w14:paraId="22FBBB55" w14:textId="77777777" w:rsidR="0081299C" w:rsidRDefault="002B20DE" w:rsidP="0081299C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Supervisor email and phone number:</w:t>
            </w:r>
          </w:p>
          <w:p w14:paraId="2E4E6E57" w14:textId="77777777" w:rsidR="002B20DE" w:rsidRPr="00DF2F2C" w:rsidRDefault="002B20DE" w:rsidP="0081299C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74421" w:rsidRPr="00DF2F2C" w14:paraId="453606CA" w14:textId="77777777" w:rsidTr="002B20DE">
        <w:trPr>
          <w:trHeight w:hRule="exact" w:val="573"/>
        </w:trPr>
        <w:tc>
          <w:tcPr>
            <w:tcW w:w="5353" w:type="dxa"/>
            <w:gridSpan w:val="2"/>
          </w:tcPr>
          <w:p w14:paraId="20AB5475" w14:textId="6A0F7B62" w:rsidR="00174421" w:rsidRPr="00DF2F2C" w:rsidRDefault="00174421" w:rsidP="0081299C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  <w:r w:rsidRPr="00DF2F2C">
              <w:rPr>
                <w:rFonts w:ascii="Helvetica" w:hAnsi="Helvetica"/>
                <w:sz w:val="20"/>
                <w:szCs w:val="20"/>
              </w:rPr>
              <w:t>Signature of applicant:</w:t>
            </w:r>
            <w:bookmarkStart w:id="0" w:name="_GoBack"/>
            <w:bookmarkEnd w:id="0"/>
          </w:p>
        </w:tc>
        <w:tc>
          <w:tcPr>
            <w:tcW w:w="4727" w:type="dxa"/>
          </w:tcPr>
          <w:p w14:paraId="67D3D8EE" w14:textId="21202A9D" w:rsidR="002B20DE" w:rsidRPr="00DF2F2C" w:rsidRDefault="002B20DE" w:rsidP="009A1448">
            <w:pPr>
              <w:pStyle w:val="BodyText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44AF558A" w14:textId="77777777" w:rsidR="00415F5F" w:rsidRDefault="00415F5F" w:rsidP="00366037">
      <w:pPr>
        <w:rPr>
          <w:rFonts w:asciiTheme="minorHAnsi" w:hAnsiTheme="minorHAnsi"/>
          <w:sz w:val="20"/>
          <w:szCs w:val="20"/>
        </w:rPr>
      </w:pPr>
    </w:p>
    <w:p w14:paraId="05CCCBD1" w14:textId="2D0B07D3" w:rsidR="00B64F1F" w:rsidRDefault="00B64F1F" w:rsidP="00777B36">
      <w:pPr>
        <w:spacing w:line="276" w:lineRule="auto"/>
        <w:rPr>
          <w:rFonts w:asciiTheme="minorHAnsi" w:hAnsiTheme="minorHAnsi"/>
          <w:sz w:val="20"/>
          <w:szCs w:val="20"/>
        </w:rPr>
      </w:pPr>
      <w:r w:rsidRPr="00B64F1F">
        <w:rPr>
          <w:rFonts w:ascii="Helvetica" w:hAnsi="Helvetica"/>
          <w:b/>
          <w:szCs w:val="20"/>
        </w:rPr>
        <w:t>*</w:t>
      </w:r>
      <w:r>
        <w:rPr>
          <w:rFonts w:ascii="Helvetica" w:hAnsi="Helvetica"/>
          <w:b/>
          <w:szCs w:val="20"/>
        </w:rPr>
        <w:t xml:space="preserve"> </w:t>
      </w:r>
      <w:r w:rsidR="001228A9">
        <w:rPr>
          <w:rFonts w:ascii="Helvetica" w:hAnsi="Helvetica"/>
          <w:b/>
          <w:sz w:val="20"/>
          <w:szCs w:val="20"/>
        </w:rPr>
        <w:t xml:space="preserve">You should make </w:t>
      </w:r>
      <w:r w:rsidR="00611B0B">
        <w:rPr>
          <w:rFonts w:ascii="Helvetica" w:hAnsi="Helvetica"/>
          <w:b/>
          <w:sz w:val="20"/>
          <w:szCs w:val="20"/>
        </w:rPr>
        <w:t>pucks</w:t>
      </w:r>
      <w:r w:rsidR="001228A9">
        <w:rPr>
          <w:rFonts w:ascii="Helvetica" w:hAnsi="Helvetica"/>
          <w:b/>
          <w:sz w:val="20"/>
          <w:szCs w:val="20"/>
        </w:rPr>
        <w:t xml:space="preserve"> or thin sections </w:t>
      </w:r>
      <w:r w:rsidR="001228A9" w:rsidRPr="00364342">
        <w:rPr>
          <w:rFonts w:ascii="Helvetica" w:hAnsi="Helvetica"/>
          <w:b/>
          <w:i/>
          <w:sz w:val="20"/>
          <w:szCs w:val="20"/>
        </w:rPr>
        <w:t>before</w:t>
      </w:r>
      <w:r w:rsidR="001228A9">
        <w:rPr>
          <w:rFonts w:ascii="Helvetica" w:hAnsi="Helvetica"/>
          <w:b/>
          <w:sz w:val="20"/>
          <w:szCs w:val="20"/>
        </w:rPr>
        <w:t xml:space="preserve"> completing this form</w:t>
      </w:r>
      <w:r w:rsidR="00777B36">
        <w:rPr>
          <w:rFonts w:ascii="Helvetica" w:hAnsi="Helvetica"/>
          <w:b/>
          <w:sz w:val="20"/>
          <w:szCs w:val="20"/>
        </w:rPr>
        <w:t>.</w:t>
      </w:r>
    </w:p>
    <w:p w14:paraId="37336718" w14:textId="2DEDBE51" w:rsidR="00B64F1F" w:rsidRPr="00B64F1F" w:rsidRDefault="00B64F1F" w:rsidP="00777B36">
      <w:pPr>
        <w:spacing w:line="276" w:lineRule="auto"/>
        <w:rPr>
          <w:rFonts w:ascii="Helvetica" w:hAnsi="Helvetica"/>
          <w:b/>
          <w:sz w:val="20"/>
          <w:szCs w:val="20"/>
        </w:rPr>
      </w:pPr>
      <w:r w:rsidRPr="00B64F1F">
        <w:rPr>
          <w:rFonts w:ascii="Helvetica" w:hAnsi="Helvetica" w:cs="Arial"/>
          <w:b/>
          <w:shd w:val="clear" w:color="auto" w:fill="FFFFFF"/>
          <w:vertAlign w:val="superscript"/>
          <w:lang w:val="en-IE"/>
        </w:rPr>
        <w:t>†</w:t>
      </w:r>
      <w:r>
        <w:rPr>
          <w:rFonts w:ascii="Helvetica" w:hAnsi="Helvetica" w:cs="Arial"/>
          <w:b/>
          <w:shd w:val="clear" w:color="auto" w:fill="FFFFFF"/>
          <w:vertAlign w:val="superscript"/>
          <w:lang w:val="en-IE"/>
        </w:rPr>
        <w:t xml:space="preserve"> </w:t>
      </w:r>
      <w:r w:rsidR="00EB5CA1" w:rsidRPr="00B64F1F">
        <w:rPr>
          <w:rFonts w:ascii="Helvetica" w:hAnsi="Helvetica"/>
          <w:b/>
          <w:sz w:val="20"/>
          <w:szCs w:val="20"/>
        </w:rPr>
        <w:t xml:space="preserve"> If answer to th</w:t>
      </w:r>
      <w:r w:rsidR="00777B36">
        <w:rPr>
          <w:rFonts w:ascii="Helvetica" w:hAnsi="Helvetica"/>
          <w:b/>
          <w:sz w:val="20"/>
          <w:szCs w:val="20"/>
        </w:rPr>
        <w:t>is</w:t>
      </w:r>
      <w:r w:rsidR="00EB5CA1" w:rsidRPr="00B64F1F">
        <w:rPr>
          <w:rFonts w:ascii="Helvetica" w:hAnsi="Helvetica"/>
          <w:b/>
          <w:sz w:val="20"/>
          <w:szCs w:val="20"/>
        </w:rPr>
        <w:t xml:space="preserve"> </w:t>
      </w:r>
      <w:r w:rsidR="00F90AB5">
        <w:rPr>
          <w:rFonts w:ascii="Helvetica" w:hAnsi="Helvetica"/>
          <w:b/>
          <w:sz w:val="20"/>
          <w:szCs w:val="20"/>
        </w:rPr>
        <w:t>question</w:t>
      </w:r>
      <w:r w:rsidR="00EB5CA1" w:rsidRPr="00B64F1F">
        <w:rPr>
          <w:rFonts w:ascii="Helvetica" w:hAnsi="Helvetica"/>
          <w:b/>
          <w:sz w:val="20"/>
          <w:szCs w:val="20"/>
        </w:rPr>
        <w:t xml:space="preserve"> is N your application will be rejected until such a time as you can answe</w:t>
      </w:r>
      <w:r w:rsidR="00364342">
        <w:rPr>
          <w:rFonts w:ascii="Helvetica" w:hAnsi="Helvetica"/>
          <w:b/>
          <w:sz w:val="20"/>
          <w:szCs w:val="20"/>
        </w:rPr>
        <w:t>r affirmatively</w:t>
      </w:r>
    </w:p>
    <w:p w14:paraId="1059B17E" w14:textId="0A0004C8" w:rsidR="00B64F1F" w:rsidRPr="00B64F1F" w:rsidRDefault="00B64F1F" w:rsidP="00777B36">
      <w:pPr>
        <w:spacing w:line="276" w:lineRule="auto"/>
        <w:rPr>
          <w:rFonts w:ascii="Helvetica" w:hAnsi="Helvetica"/>
          <w:b/>
          <w:sz w:val="20"/>
          <w:szCs w:val="20"/>
        </w:rPr>
      </w:pPr>
      <w:r w:rsidRPr="00B64F1F">
        <w:rPr>
          <w:rFonts w:ascii="Helvetica" w:hAnsi="Helvetica"/>
          <w:b/>
          <w:color w:val="222222"/>
          <w:shd w:val="clear" w:color="auto" w:fill="FFFFFF"/>
          <w:vertAlign w:val="superscript"/>
          <w:lang w:val="en-IE"/>
        </w:rPr>
        <w:t>‡</w:t>
      </w:r>
      <w:r>
        <w:rPr>
          <w:rFonts w:ascii="Helvetica" w:hAnsi="Helvetica" w:cs="Arial"/>
          <w:b/>
          <w:shd w:val="clear" w:color="auto" w:fill="FFFFFF"/>
          <w:vertAlign w:val="superscript"/>
          <w:lang w:val="en-IE"/>
        </w:rPr>
        <w:t xml:space="preserve"> </w:t>
      </w:r>
      <w:r w:rsidRPr="00B64F1F">
        <w:rPr>
          <w:rFonts w:ascii="Helvetica" w:hAnsi="Helvetica" w:cs="Arial"/>
          <w:b/>
          <w:sz w:val="20"/>
          <w:szCs w:val="20"/>
          <w:shd w:val="clear" w:color="auto" w:fill="FFFFFF"/>
          <w:lang w:val="en-IE"/>
        </w:rPr>
        <w:t xml:space="preserve">If </w:t>
      </w:r>
      <w:r>
        <w:rPr>
          <w:rFonts w:ascii="Helvetica" w:hAnsi="Helvetica" w:cs="Arial"/>
          <w:b/>
          <w:sz w:val="20"/>
          <w:szCs w:val="20"/>
          <w:shd w:val="clear" w:color="auto" w:fill="FFFFFF"/>
          <w:lang w:val="en-IE"/>
        </w:rPr>
        <w:t>j</w:t>
      </w:r>
      <w:r w:rsidR="00834CCC">
        <w:rPr>
          <w:rFonts w:ascii="Helvetica" w:hAnsi="Helvetica" w:cs="Arial"/>
          <w:b/>
          <w:sz w:val="20"/>
          <w:szCs w:val="20"/>
          <w:shd w:val="clear" w:color="auto" w:fill="FFFFFF"/>
          <w:lang w:val="en-IE"/>
        </w:rPr>
        <w:t xml:space="preserve">ustification for lack of </w:t>
      </w:r>
      <w:r w:rsidR="00777B36">
        <w:rPr>
          <w:rFonts w:ascii="Helvetica" w:hAnsi="Helvetica" w:cs="Arial"/>
          <w:b/>
          <w:sz w:val="20"/>
          <w:szCs w:val="20"/>
          <w:shd w:val="clear" w:color="auto" w:fill="FFFFFF"/>
          <w:lang w:val="en-IE"/>
        </w:rPr>
        <w:t>imaging is</w:t>
      </w:r>
      <w:r>
        <w:rPr>
          <w:rFonts w:ascii="Helvetica" w:hAnsi="Helvetica" w:cs="Arial"/>
          <w:b/>
          <w:sz w:val="20"/>
          <w:szCs w:val="20"/>
          <w:shd w:val="clear" w:color="auto" w:fill="FFFFFF"/>
          <w:lang w:val="en-IE"/>
        </w:rPr>
        <w:t xml:space="preserve"> unreasonable </w:t>
      </w:r>
      <w:r w:rsidRPr="00B64F1F">
        <w:rPr>
          <w:rFonts w:ascii="Helvetica" w:hAnsi="Helvetica"/>
          <w:b/>
          <w:sz w:val="20"/>
          <w:szCs w:val="20"/>
        </w:rPr>
        <w:t>you</w:t>
      </w:r>
      <w:r w:rsidR="0097617B">
        <w:rPr>
          <w:rFonts w:ascii="Helvetica" w:hAnsi="Helvetica"/>
          <w:b/>
          <w:sz w:val="20"/>
          <w:szCs w:val="20"/>
        </w:rPr>
        <w:t xml:space="preserve"> </w:t>
      </w:r>
      <w:r w:rsidR="00364342">
        <w:rPr>
          <w:rFonts w:ascii="Helvetica" w:hAnsi="Helvetica"/>
          <w:b/>
          <w:sz w:val="20"/>
          <w:szCs w:val="20"/>
        </w:rPr>
        <w:t xml:space="preserve">may be asked to </w:t>
      </w:r>
      <w:r w:rsidR="00777B36">
        <w:rPr>
          <w:rFonts w:ascii="Helvetica" w:hAnsi="Helvetica"/>
          <w:b/>
          <w:sz w:val="20"/>
          <w:szCs w:val="20"/>
        </w:rPr>
        <w:t>take images before working</w:t>
      </w:r>
    </w:p>
    <w:sectPr w:rsidR="00B64F1F" w:rsidRPr="00B64F1F" w:rsidSect="00D057C6">
      <w:pgSz w:w="12240" w:h="15840"/>
      <w:pgMar w:top="864" w:right="1080" w:bottom="864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15165" w14:textId="77777777" w:rsidR="00FA07A0" w:rsidRDefault="00FA07A0">
      <w:r>
        <w:separator/>
      </w:r>
    </w:p>
  </w:endnote>
  <w:endnote w:type="continuationSeparator" w:id="0">
    <w:p w14:paraId="5E72148B" w14:textId="77777777" w:rsidR="00FA07A0" w:rsidRDefault="00FA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16707" w14:textId="77777777" w:rsidR="00FA07A0" w:rsidRDefault="00FA07A0">
      <w:r>
        <w:separator/>
      </w:r>
    </w:p>
  </w:footnote>
  <w:footnote w:type="continuationSeparator" w:id="0">
    <w:p w14:paraId="62000C38" w14:textId="77777777" w:rsidR="00FA07A0" w:rsidRDefault="00FA0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B5"/>
    <w:rsid w:val="000077BD"/>
    <w:rsid w:val="000176EB"/>
    <w:rsid w:val="00017DD1"/>
    <w:rsid w:val="00032071"/>
    <w:rsid w:val="000332AD"/>
    <w:rsid w:val="00055C0D"/>
    <w:rsid w:val="000A20BF"/>
    <w:rsid w:val="000C0676"/>
    <w:rsid w:val="000C3395"/>
    <w:rsid w:val="000C6412"/>
    <w:rsid w:val="000E13C6"/>
    <w:rsid w:val="000F59F0"/>
    <w:rsid w:val="001001C3"/>
    <w:rsid w:val="0011649E"/>
    <w:rsid w:val="001228A9"/>
    <w:rsid w:val="0012342C"/>
    <w:rsid w:val="001352B9"/>
    <w:rsid w:val="00152052"/>
    <w:rsid w:val="0016219D"/>
    <w:rsid w:val="0016303A"/>
    <w:rsid w:val="00174421"/>
    <w:rsid w:val="00190F40"/>
    <w:rsid w:val="001F7A95"/>
    <w:rsid w:val="002224AE"/>
    <w:rsid w:val="00240AF1"/>
    <w:rsid w:val="0024648C"/>
    <w:rsid w:val="002602F0"/>
    <w:rsid w:val="00282604"/>
    <w:rsid w:val="002B20DE"/>
    <w:rsid w:val="002C0936"/>
    <w:rsid w:val="002C16D6"/>
    <w:rsid w:val="002C737F"/>
    <w:rsid w:val="003016B6"/>
    <w:rsid w:val="003122BD"/>
    <w:rsid w:val="00364342"/>
    <w:rsid w:val="00366037"/>
    <w:rsid w:val="00384215"/>
    <w:rsid w:val="0039758A"/>
    <w:rsid w:val="003B7E85"/>
    <w:rsid w:val="003E0E46"/>
    <w:rsid w:val="003F2693"/>
    <w:rsid w:val="00415F5F"/>
    <w:rsid w:val="0042038C"/>
    <w:rsid w:val="00461DCB"/>
    <w:rsid w:val="00472B4D"/>
    <w:rsid w:val="0048241B"/>
    <w:rsid w:val="00491A66"/>
    <w:rsid w:val="004D0F20"/>
    <w:rsid w:val="004D64E0"/>
    <w:rsid w:val="00532B52"/>
    <w:rsid w:val="00532E88"/>
    <w:rsid w:val="005360D4"/>
    <w:rsid w:val="00544F9C"/>
    <w:rsid w:val="0054754E"/>
    <w:rsid w:val="0056338C"/>
    <w:rsid w:val="00580B81"/>
    <w:rsid w:val="005D4280"/>
    <w:rsid w:val="005E6B1B"/>
    <w:rsid w:val="00611B0B"/>
    <w:rsid w:val="00625067"/>
    <w:rsid w:val="006636DA"/>
    <w:rsid w:val="006638AD"/>
    <w:rsid w:val="00671993"/>
    <w:rsid w:val="00682713"/>
    <w:rsid w:val="00696385"/>
    <w:rsid w:val="00722DE8"/>
    <w:rsid w:val="00733AC6"/>
    <w:rsid w:val="007344B3"/>
    <w:rsid w:val="0076738D"/>
    <w:rsid w:val="00770EEA"/>
    <w:rsid w:val="00776D79"/>
    <w:rsid w:val="00777B36"/>
    <w:rsid w:val="007E3D81"/>
    <w:rsid w:val="0081299C"/>
    <w:rsid w:val="00834CCC"/>
    <w:rsid w:val="008658E6"/>
    <w:rsid w:val="00872FB6"/>
    <w:rsid w:val="00884CA6"/>
    <w:rsid w:val="00884E5C"/>
    <w:rsid w:val="00887861"/>
    <w:rsid w:val="00896574"/>
    <w:rsid w:val="00897DEE"/>
    <w:rsid w:val="008D298C"/>
    <w:rsid w:val="00932D09"/>
    <w:rsid w:val="00940084"/>
    <w:rsid w:val="009622B2"/>
    <w:rsid w:val="0097617B"/>
    <w:rsid w:val="0098335D"/>
    <w:rsid w:val="009A1448"/>
    <w:rsid w:val="009C2E5C"/>
    <w:rsid w:val="009C67BC"/>
    <w:rsid w:val="009F58BB"/>
    <w:rsid w:val="00A078EF"/>
    <w:rsid w:val="00A16163"/>
    <w:rsid w:val="00A41E64"/>
    <w:rsid w:val="00A4373B"/>
    <w:rsid w:val="00A971BD"/>
    <w:rsid w:val="00AE1F72"/>
    <w:rsid w:val="00B04903"/>
    <w:rsid w:val="00B12708"/>
    <w:rsid w:val="00B41C69"/>
    <w:rsid w:val="00B531C4"/>
    <w:rsid w:val="00B64F1F"/>
    <w:rsid w:val="00B96D9F"/>
    <w:rsid w:val="00BE09D6"/>
    <w:rsid w:val="00BF06DA"/>
    <w:rsid w:val="00C07C94"/>
    <w:rsid w:val="00C10FF1"/>
    <w:rsid w:val="00C12D03"/>
    <w:rsid w:val="00C30E55"/>
    <w:rsid w:val="00C343BE"/>
    <w:rsid w:val="00C5090B"/>
    <w:rsid w:val="00C63324"/>
    <w:rsid w:val="00C81188"/>
    <w:rsid w:val="00CB5E53"/>
    <w:rsid w:val="00CC4CA0"/>
    <w:rsid w:val="00CC6A22"/>
    <w:rsid w:val="00CC7CB7"/>
    <w:rsid w:val="00CD3B96"/>
    <w:rsid w:val="00CF0003"/>
    <w:rsid w:val="00D02133"/>
    <w:rsid w:val="00D057C6"/>
    <w:rsid w:val="00D200DF"/>
    <w:rsid w:val="00D21FCD"/>
    <w:rsid w:val="00D2253E"/>
    <w:rsid w:val="00D34CBE"/>
    <w:rsid w:val="00D35066"/>
    <w:rsid w:val="00D461ED"/>
    <w:rsid w:val="00D53D61"/>
    <w:rsid w:val="00D66A94"/>
    <w:rsid w:val="00DA5F94"/>
    <w:rsid w:val="00DE2472"/>
    <w:rsid w:val="00DF1BA0"/>
    <w:rsid w:val="00DF2F2C"/>
    <w:rsid w:val="00E112B4"/>
    <w:rsid w:val="00E33DC8"/>
    <w:rsid w:val="00E630EB"/>
    <w:rsid w:val="00E75AE6"/>
    <w:rsid w:val="00E80215"/>
    <w:rsid w:val="00E83451"/>
    <w:rsid w:val="00EA66B5"/>
    <w:rsid w:val="00EB52A5"/>
    <w:rsid w:val="00EB5CA1"/>
    <w:rsid w:val="00EC2FEA"/>
    <w:rsid w:val="00EC655E"/>
    <w:rsid w:val="00ED30ED"/>
    <w:rsid w:val="00ED7E6C"/>
    <w:rsid w:val="00EE33CA"/>
    <w:rsid w:val="00F04B9B"/>
    <w:rsid w:val="00F0626A"/>
    <w:rsid w:val="00F149CC"/>
    <w:rsid w:val="00F22237"/>
    <w:rsid w:val="00F22353"/>
    <w:rsid w:val="00F46364"/>
    <w:rsid w:val="00F56C56"/>
    <w:rsid w:val="00F74AAD"/>
    <w:rsid w:val="00F90AB5"/>
    <w:rsid w:val="00FA07A0"/>
    <w:rsid w:val="00FA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F61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D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20DE"/>
    <w:pPr>
      <w:spacing w:before="40" w:after="40"/>
      <w:outlineLvl w:val="0"/>
    </w:pPr>
    <w:rPr>
      <w:rFonts w:ascii="Helvetica" w:hAnsi="Helvetica"/>
      <w:bC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F06DA"/>
    <w:pPr>
      <w:spacing w:before="40" w:after="40"/>
    </w:pPr>
    <w:rPr>
      <w:rFonts w:ascii="Tahoma" w:hAnsi="Tahoma" w:cs="Arial"/>
      <w:spacing w:val="2"/>
      <w:sz w:val="16"/>
      <w:szCs w:val="16"/>
    </w:rPr>
  </w:style>
  <w:style w:type="character" w:styleId="Emphasis">
    <w:name w:val="Emphasis"/>
    <w:basedOn w:val="DefaultParagraphFont"/>
    <w:qFormat/>
    <w:rsid w:val="00174421"/>
    <w:rPr>
      <w:i/>
      <w:iCs/>
    </w:rPr>
  </w:style>
  <w:style w:type="paragraph" w:styleId="Title">
    <w:name w:val="Title"/>
    <w:basedOn w:val="Normal"/>
    <w:qFormat/>
    <w:rsid w:val="00BF06DA"/>
    <w:pPr>
      <w:jc w:val="center"/>
    </w:pPr>
    <w:rPr>
      <w:rFonts w:ascii="Tahoma" w:hAnsi="Tahoma" w:cs="Arial"/>
      <w:b/>
      <w:color w:val="990000"/>
      <w:sz w:val="32"/>
      <w:szCs w:val="36"/>
    </w:rPr>
  </w:style>
  <w:style w:type="paragraph" w:styleId="EndnoteText">
    <w:name w:val="endnote text"/>
    <w:basedOn w:val="Normal"/>
    <w:link w:val="EndnoteTextChar"/>
    <w:rsid w:val="008129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1299C"/>
    <w:rPr>
      <w:lang w:val="en-US" w:eastAsia="en-US"/>
    </w:rPr>
  </w:style>
  <w:style w:type="character" w:styleId="EndnoteReference">
    <w:name w:val="endnote reference"/>
    <w:basedOn w:val="DefaultParagraphFont"/>
    <w:rsid w:val="0081299C"/>
    <w:rPr>
      <w:vertAlign w:val="superscript"/>
    </w:rPr>
  </w:style>
  <w:style w:type="table" w:styleId="LightShading">
    <w:name w:val="Light Shading"/>
    <w:basedOn w:val="TableNormal"/>
    <w:uiPriority w:val="60"/>
    <w:rsid w:val="00DF2F2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Theme">
    <w:name w:val="Table Theme"/>
    <w:basedOn w:val="TableNormal"/>
    <w:rsid w:val="00DF2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DF2F2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ListParagraph">
    <w:name w:val="List Paragraph"/>
    <w:basedOn w:val="Normal"/>
    <w:uiPriority w:val="34"/>
    <w:qFormat/>
    <w:rsid w:val="00B64F1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C4C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C4CA0"/>
    <w:rPr>
      <w:rFonts w:ascii="Lucida Grande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D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20DE"/>
    <w:pPr>
      <w:spacing w:before="40" w:after="40"/>
      <w:outlineLvl w:val="0"/>
    </w:pPr>
    <w:rPr>
      <w:rFonts w:ascii="Helvetica" w:hAnsi="Helvetica"/>
      <w:bC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F06DA"/>
    <w:pPr>
      <w:spacing w:before="40" w:after="40"/>
    </w:pPr>
    <w:rPr>
      <w:rFonts w:ascii="Tahoma" w:hAnsi="Tahoma" w:cs="Arial"/>
      <w:spacing w:val="2"/>
      <w:sz w:val="16"/>
      <w:szCs w:val="16"/>
    </w:rPr>
  </w:style>
  <w:style w:type="character" w:styleId="Emphasis">
    <w:name w:val="Emphasis"/>
    <w:basedOn w:val="DefaultParagraphFont"/>
    <w:qFormat/>
    <w:rsid w:val="00174421"/>
    <w:rPr>
      <w:i/>
      <w:iCs/>
    </w:rPr>
  </w:style>
  <w:style w:type="paragraph" w:styleId="Title">
    <w:name w:val="Title"/>
    <w:basedOn w:val="Normal"/>
    <w:qFormat/>
    <w:rsid w:val="00BF06DA"/>
    <w:pPr>
      <w:jc w:val="center"/>
    </w:pPr>
    <w:rPr>
      <w:rFonts w:ascii="Tahoma" w:hAnsi="Tahoma" w:cs="Arial"/>
      <w:b/>
      <w:color w:val="990000"/>
      <w:sz w:val="32"/>
      <w:szCs w:val="36"/>
    </w:rPr>
  </w:style>
  <w:style w:type="paragraph" w:styleId="EndnoteText">
    <w:name w:val="endnote text"/>
    <w:basedOn w:val="Normal"/>
    <w:link w:val="EndnoteTextChar"/>
    <w:rsid w:val="008129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1299C"/>
    <w:rPr>
      <w:lang w:val="en-US" w:eastAsia="en-US"/>
    </w:rPr>
  </w:style>
  <w:style w:type="character" w:styleId="EndnoteReference">
    <w:name w:val="endnote reference"/>
    <w:basedOn w:val="DefaultParagraphFont"/>
    <w:rsid w:val="0081299C"/>
    <w:rPr>
      <w:vertAlign w:val="superscript"/>
    </w:rPr>
  </w:style>
  <w:style w:type="table" w:styleId="LightShading">
    <w:name w:val="Light Shading"/>
    <w:basedOn w:val="TableNormal"/>
    <w:uiPriority w:val="60"/>
    <w:rsid w:val="00DF2F2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Theme">
    <w:name w:val="Table Theme"/>
    <w:basedOn w:val="TableNormal"/>
    <w:rsid w:val="00DF2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DF2F2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ListParagraph">
    <w:name w:val="List Paragraph"/>
    <w:basedOn w:val="Normal"/>
    <w:uiPriority w:val="34"/>
    <w:qFormat/>
    <w:rsid w:val="00B64F1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C4C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C4CA0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oodhuer\Application%20Data\Microsoft\Templates\Rental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77C0-FD2A-B04F-AA3F-6C25A0C6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Settings\goodhuer\Application Data\Microsoft\Templates\Rental application.dot</Template>
  <TotalTime>1</TotalTime>
  <Pages>1</Pages>
  <Words>173</Words>
  <Characters>992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GOODHUER</dc:creator>
  <cp:lastModifiedBy>emma tomlinson</cp:lastModifiedBy>
  <cp:revision>2</cp:revision>
  <cp:lastPrinted>2003-07-28T13:29:00Z</cp:lastPrinted>
  <dcterms:created xsi:type="dcterms:W3CDTF">2018-09-27T09:06:00Z</dcterms:created>
  <dcterms:modified xsi:type="dcterms:W3CDTF">2018-09-27T09:06:00Z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