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BC990" w14:textId="1303321D" w:rsidR="000B24BA" w:rsidRPr="00CC0CA5" w:rsidRDefault="000B24BA" w:rsidP="00377213">
      <w:pPr>
        <w:spacing w:after="0"/>
        <w:rPr>
          <w:rFonts w:ascii="Calibri" w:hAnsi="Calibri"/>
          <w:b/>
          <w:sz w:val="24"/>
          <w:szCs w:val="24"/>
        </w:rPr>
      </w:pPr>
    </w:p>
    <w:tbl>
      <w:tblPr>
        <w:tblW w:w="5871" w:type="pct"/>
        <w:tblCellSpacing w:w="7" w:type="dxa"/>
        <w:tblInd w:w="-3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60" w:type="dxa"/>
          <w:left w:w="60" w:type="dxa"/>
          <w:bottom w:w="60" w:type="dxa"/>
          <w:right w:w="60" w:type="dxa"/>
        </w:tblCellMar>
        <w:tblLook w:val="04A0" w:firstRow="1" w:lastRow="0" w:firstColumn="1" w:lastColumn="0" w:noHBand="0" w:noVBand="1"/>
      </w:tblPr>
      <w:tblGrid>
        <w:gridCol w:w="4142"/>
        <w:gridCol w:w="6837"/>
      </w:tblGrid>
      <w:tr w:rsidR="000B24BA" w:rsidRPr="00F556FF" w14:paraId="08BA5C58" w14:textId="77777777" w:rsidTr="00761499">
        <w:trPr>
          <w:tblCellSpacing w:w="7" w:type="dxa"/>
        </w:trPr>
        <w:tc>
          <w:tcPr>
            <w:tcW w:w="1762" w:type="pct"/>
            <w:shd w:val="clear" w:color="auto" w:fill="EEEEEE"/>
            <w:hideMark/>
          </w:tcPr>
          <w:p w14:paraId="122059E7" w14:textId="77777777" w:rsidR="000B24BA" w:rsidRPr="00F556FF" w:rsidRDefault="000B24BA" w:rsidP="000B6359">
            <w:pPr>
              <w:pStyle w:val="NoSpacing"/>
              <w:spacing w:line="276" w:lineRule="auto"/>
              <w:rPr>
                <w:b/>
                <w:lang w:eastAsia="en-IE"/>
              </w:rPr>
            </w:pPr>
            <w:r w:rsidRPr="00F556FF">
              <w:rPr>
                <w:b/>
                <w:lang w:eastAsia="en-IE"/>
              </w:rPr>
              <w:t xml:space="preserve">Module </w:t>
            </w:r>
            <w:r w:rsidR="000B6359">
              <w:rPr>
                <w:b/>
                <w:lang w:eastAsia="en-IE"/>
              </w:rPr>
              <w:t>Code</w:t>
            </w:r>
          </w:p>
        </w:tc>
        <w:sdt>
          <w:sdtPr>
            <w:rPr>
              <w:lang w:eastAsia="en-IE"/>
            </w:rPr>
            <w:id w:val="2007393597"/>
            <w:placeholder>
              <w:docPart w:val="8E389292EF7D489A9383855B850813A7"/>
            </w:placeholder>
          </w:sdtPr>
          <w:sdtEndPr/>
          <w:sdtContent>
            <w:tc>
              <w:tcPr>
                <w:tcW w:w="2914" w:type="pct"/>
                <w:vAlign w:val="center"/>
                <w:hideMark/>
              </w:tcPr>
              <w:p w14:paraId="7E25BC6B" w14:textId="7B3D437D" w:rsidR="000B24BA" w:rsidRPr="00F556FF" w:rsidRDefault="00EF7693" w:rsidP="005328E1">
                <w:pPr>
                  <w:pStyle w:val="NoSpacing"/>
                  <w:spacing w:line="276" w:lineRule="auto"/>
                  <w:rPr>
                    <w:lang w:eastAsia="en-IE"/>
                  </w:rPr>
                </w:pPr>
                <w:r w:rsidRPr="00EF7693">
                  <w:rPr>
                    <w:b/>
                    <w:color w:val="0070C0"/>
                    <w:sz w:val="28"/>
                    <w:szCs w:val="28"/>
                  </w:rPr>
                  <w:t>ME5MM1</w:t>
                </w:r>
              </w:p>
            </w:tc>
          </w:sdtContent>
        </w:sdt>
      </w:tr>
      <w:tr w:rsidR="00163E63" w:rsidRPr="00F556FF" w14:paraId="56DB20CA" w14:textId="77777777" w:rsidTr="00761499">
        <w:trPr>
          <w:tblCellSpacing w:w="7" w:type="dxa"/>
        </w:trPr>
        <w:tc>
          <w:tcPr>
            <w:tcW w:w="1762" w:type="pct"/>
            <w:shd w:val="clear" w:color="auto" w:fill="EEEEEE"/>
            <w:hideMark/>
          </w:tcPr>
          <w:p w14:paraId="70755F07" w14:textId="77777777" w:rsidR="00163E63" w:rsidRPr="00F556FF" w:rsidRDefault="00163E63" w:rsidP="005328E1">
            <w:pPr>
              <w:pStyle w:val="NoSpacing"/>
              <w:spacing w:line="276" w:lineRule="auto"/>
              <w:rPr>
                <w:b/>
                <w:lang w:eastAsia="en-IE"/>
              </w:rPr>
            </w:pPr>
            <w:r w:rsidRPr="00F556FF">
              <w:rPr>
                <w:b/>
                <w:lang w:eastAsia="en-IE"/>
              </w:rPr>
              <w:t xml:space="preserve">Module </w:t>
            </w:r>
            <w:r>
              <w:rPr>
                <w:b/>
                <w:lang w:eastAsia="en-IE"/>
              </w:rPr>
              <w:t>Name</w:t>
            </w:r>
          </w:p>
        </w:tc>
        <w:sdt>
          <w:sdtPr>
            <w:rPr>
              <w:lang w:eastAsia="en-IE"/>
            </w:rPr>
            <w:id w:val="874037741"/>
            <w:placeholder>
              <w:docPart w:val="88BC4B49C65D4E7F91EC232530C6851B"/>
            </w:placeholder>
          </w:sdtPr>
          <w:sdtEndPr/>
          <w:sdtContent>
            <w:tc>
              <w:tcPr>
                <w:tcW w:w="2914" w:type="pct"/>
                <w:vAlign w:val="center"/>
                <w:hideMark/>
              </w:tcPr>
              <w:p w14:paraId="61CB7F2F" w14:textId="08A84F9B" w:rsidR="00163E63" w:rsidRPr="00F556FF" w:rsidRDefault="004C4158" w:rsidP="005328E1">
                <w:pPr>
                  <w:pStyle w:val="NoSpacing"/>
                  <w:spacing w:line="276" w:lineRule="auto"/>
                  <w:rPr>
                    <w:lang w:eastAsia="en-IE"/>
                  </w:rPr>
                </w:pPr>
                <w:r w:rsidRPr="004C4158">
                  <w:rPr>
                    <w:b/>
                    <w:color w:val="0070C0"/>
                    <w:sz w:val="28"/>
                    <w:szCs w:val="28"/>
                  </w:rPr>
                  <w:t>Nanotechnology and</w:t>
                </w:r>
                <w:r>
                  <w:rPr>
                    <w:lang w:eastAsia="en-IE"/>
                  </w:rPr>
                  <w:t xml:space="preserve"> </w:t>
                </w:r>
                <w:r w:rsidR="00EF7693">
                  <w:rPr>
                    <w:b/>
                    <w:color w:val="0070C0"/>
                    <w:sz w:val="28"/>
                    <w:szCs w:val="28"/>
                  </w:rPr>
                  <w:t xml:space="preserve">Additive Manufacturing </w:t>
                </w:r>
              </w:p>
            </w:tc>
          </w:sdtContent>
        </w:sdt>
      </w:tr>
      <w:tr w:rsidR="000B24BA" w:rsidRPr="00F556FF" w14:paraId="5123013F" w14:textId="77777777" w:rsidTr="00761499">
        <w:trPr>
          <w:tblCellSpacing w:w="7" w:type="dxa"/>
        </w:trPr>
        <w:tc>
          <w:tcPr>
            <w:tcW w:w="1762" w:type="pct"/>
            <w:shd w:val="clear" w:color="auto" w:fill="EEEEEE"/>
            <w:hideMark/>
          </w:tcPr>
          <w:p w14:paraId="346C8142" w14:textId="0B0133AD" w:rsidR="004B589A" w:rsidRDefault="00624646" w:rsidP="00624646">
            <w:r>
              <w:rPr>
                <w:b/>
                <w:lang w:eastAsia="en-IE"/>
              </w:rPr>
              <w:fldChar w:fldCharType="begin"/>
            </w:r>
            <w:r>
              <w:rPr>
                <w:b/>
                <w:lang w:eastAsia="en-IE"/>
              </w:rPr>
              <w:instrText xml:space="preserve"> AutoTextList  \sNoStyle\t</w:instrText>
            </w:r>
            <w:r w:rsidR="004B589A">
              <w:rPr>
                <w:b/>
                <w:lang w:eastAsia="en-IE"/>
              </w:rPr>
              <w:instrText xml:space="preserve"> </w:instrText>
            </w:r>
            <w:r>
              <w:rPr>
                <w:b/>
                <w:lang w:eastAsia="en-IE"/>
              </w:rPr>
              <w:instrText>"</w:instrText>
            </w:r>
            <w:r>
              <w:instrText xml:space="preserve"> </w:instrText>
            </w:r>
            <w:r w:rsidR="009E2E70">
              <w:rPr>
                <w:rFonts w:ascii="Calibri" w:hAnsi="Calibri" w:cs="Calibri"/>
              </w:rPr>
              <w:instrText>A module of 5 ECTS must be taught and assessed in one semester. A module of 10 ECTS, or the 20 ECTS - Capstone module, can be taught and assessed over one or both semesters.</w:instrText>
            </w:r>
            <w:r w:rsidR="00CE3B6A">
              <w:rPr>
                <w:rFonts w:ascii="Calibri" w:hAnsi="Calibri" w:cs="Calibri"/>
              </w:rPr>
              <w:instrText xml:space="preserve">  </w:instrText>
            </w:r>
            <w:r>
              <w:instrText>"</w:instrText>
            </w:r>
            <w:r w:rsidR="004B589A">
              <w:instrText xml:space="preserve"> </w:instrText>
            </w:r>
          </w:p>
          <w:p w14:paraId="242C393F" w14:textId="5467AB49" w:rsidR="000B24BA" w:rsidRPr="00F556FF" w:rsidRDefault="00624646" w:rsidP="00EE38E8">
            <w:pPr>
              <w:rPr>
                <w:b/>
                <w:lang w:eastAsia="en-IE"/>
              </w:rPr>
            </w:pPr>
            <w:r>
              <w:rPr>
                <w:b/>
                <w:lang w:eastAsia="en-IE"/>
              </w:rPr>
              <w:fldChar w:fldCharType="separate"/>
            </w:r>
            <w:r w:rsidR="004B589A">
              <w:rPr>
                <w:b/>
                <w:lang w:eastAsia="en-IE"/>
              </w:rPr>
              <w:t>ECTS Weighting</w:t>
            </w:r>
            <w:r>
              <w:rPr>
                <w:b/>
                <w:lang w:eastAsia="en-IE"/>
              </w:rPr>
              <w:fldChar w:fldCharType="end"/>
            </w:r>
            <w:r w:rsidR="00EE38E8">
              <w:rPr>
                <w:rStyle w:val="FootnoteReference"/>
                <w:b/>
                <w:lang w:eastAsia="en-IE"/>
              </w:rPr>
              <w:footnoteReference w:id="1"/>
            </w:r>
          </w:p>
        </w:tc>
        <w:tc>
          <w:tcPr>
            <w:tcW w:w="2914" w:type="pct"/>
            <w:vAlign w:val="center"/>
            <w:hideMark/>
          </w:tcPr>
          <w:p w14:paraId="4F9CE5A6" w14:textId="76280361" w:rsidR="000B6359" w:rsidRPr="00F556FF" w:rsidRDefault="000B6359" w:rsidP="005328E1">
            <w:pPr>
              <w:pStyle w:val="NoSpacing"/>
              <w:spacing w:line="276" w:lineRule="auto"/>
              <w:rPr>
                <w:lang w:eastAsia="en-IE"/>
              </w:rPr>
            </w:pPr>
            <w:r>
              <w:rPr>
                <w:lang w:eastAsia="en-IE"/>
              </w:rPr>
              <w:t xml:space="preserve"> </w:t>
            </w:r>
            <w:sdt>
              <w:sdtPr>
                <w:rPr>
                  <w:lang w:eastAsia="en-IE"/>
                </w:rPr>
                <w:id w:val="748705892"/>
                <w:lock w:val="sdtLocked"/>
                <w:placeholder>
                  <w:docPart w:val="2BE71DE2766A4C4ABFA01982837EA1D9"/>
                </w:placeholder>
                <w:dropDownList>
                  <w:listItem w:value="Choose an item."/>
                  <w:listItem w:displayText="5 ECTS" w:value="5 ECTS"/>
                  <w:listItem w:displayText="10 ECTS" w:value="10 ECTS"/>
                  <w:listItem w:displayText="15 ECTS - Derogation" w:value="15 ECTS - Derogation"/>
                  <w:listItem w:displayText="20 ECTS - Capstone" w:value="20 ECTS - Capstone"/>
                  <w:listItem w:displayText="25 ECTS - Derogation" w:value="25 ECTS - Derogation"/>
                  <w:listItem w:displayText="30 ECTS - Derogation" w:value="30 ECTS - Derogation"/>
                </w:dropDownList>
              </w:sdtPr>
              <w:sdtEndPr/>
              <w:sdtContent>
                <w:r w:rsidR="00EF7693">
                  <w:rPr>
                    <w:lang w:eastAsia="en-IE"/>
                  </w:rPr>
                  <w:t>5 ECTS</w:t>
                </w:r>
              </w:sdtContent>
            </w:sdt>
          </w:p>
        </w:tc>
      </w:tr>
      <w:tr w:rsidR="000B6359" w:rsidRPr="00F556FF" w14:paraId="0C002724" w14:textId="77777777" w:rsidTr="00761499">
        <w:trPr>
          <w:tblCellSpacing w:w="7" w:type="dxa"/>
        </w:trPr>
        <w:tc>
          <w:tcPr>
            <w:tcW w:w="1762" w:type="pct"/>
            <w:shd w:val="clear" w:color="auto" w:fill="EEEEEE"/>
          </w:tcPr>
          <w:p w14:paraId="46F3B5F6" w14:textId="1B5B49F4" w:rsidR="000B6359" w:rsidRPr="00F556FF" w:rsidRDefault="000B6359" w:rsidP="004E38D6">
            <w:pPr>
              <w:pStyle w:val="NoSpacing"/>
              <w:spacing w:line="276" w:lineRule="auto"/>
              <w:rPr>
                <w:b/>
                <w:lang w:eastAsia="en-IE"/>
              </w:rPr>
            </w:pPr>
            <w:r>
              <w:rPr>
                <w:b/>
                <w:lang w:eastAsia="en-IE"/>
              </w:rPr>
              <w:t xml:space="preserve">Semester taught </w:t>
            </w:r>
          </w:p>
        </w:tc>
        <w:sdt>
          <w:sdtPr>
            <w:rPr>
              <w:lang w:eastAsia="en-IE"/>
            </w:rPr>
            <w:id w:val="1514183359"/>
            <w:lock w:val="sdtLocked"/>
            <w:placeholder>
              <w:docPart w:val="52470DB0927D45FF94E550D68D91C6A0"/>
            </w:placeholder>
            <w:dropDownList>
              <w:listItem w:value="Choose an item."/>
              <w:listItem w:displayText="Semester 1" w:value="Semester 1"/>
              <w:listItem w:displayText="Semester 2" w:value="Semester 2"/>
              <w:listItem w:displayText="Semester 1 &amp; 2" w:value="Semester 1 &amp; 2"/>
              <w:listItem w:displayText="Semester 1 or 2" w:value="Semester 1 or 2"/>
            </w:dropDownList>
          </w:sdtPr>
          <w:sdtEndPr/>
          <w:sdtContent>
            <w:tc>
              <w:tcPr>
                <w:tcW w:w="2914" w:type="pct"/>
                <w:vAlign w:val="center"/>
              </w:tcPr>
              <w:p w14:paraId="0E9883AC" w14:textId="13500C41" w:rsidR="000B6359" w:rsidRDefault="00EF7693" w:rsidP="005328E1">
                <w:pPr>
                  <w:pStyle w:val="NoSpacing"/>
                  <w:spacing w:line="276" w:lineRule="auto"/>
                  <w:rPr>
                    <w:lang w:eastAsia="en-IE"/>
                  </w:rPr>
                </w:pPr>
                <w:r>
                  <w:rPr>
                    <w:lang w:eastAsia="en-IE"/>
                  </w:rPr>
                  <w:t>Semester 2</w:t>
                </w:r>
              </w:p>
            </w:tc>
          </w:sdtContent>
        </w:sdt>
      </w:tr>
      <w:tr w:rsidR="000B24BA" w:rsidRPr="00F556FF" w14:paraId="726C7C7F" w14:textId="77777777" w:rsidTr="00761499">
        <w:trPr>
          <w:tblCellSpacing w:w="7" w:type="dxa"/>
        </w:trPr>
        <w:tc>
          <w:tcPr>
            <w:tcW w:w="1762" w:type="pct"/>
            <w:shd w:val="clear" w:color="auto" w:fill="EEEEEE"/>
            <w:hideMark/>
          </w:tcPr>
          <w:p w14:paraId="7CEA58C1" w14:textId="579A10D2" w:rsidR="000B24BA" w:rsidRPr="00F556FF" w:rsidRDefault="000B24BA" w:rsidP="00F94E53">
            <w:pPr>
              <w:pStyle w:val="NoSpacing"/>
              <w:spacing w:line="276" w:lineRule="auto"/>
              <w:rPr>
                <w:b/>
                <w:lang w:eastAsia="en-IE"/>
              </w:rPr>
            </w:pPr>
            <w:r w:rsidRPr="00F556FF">
              <w:rPr>
                <w:b/>
                <w:lang w:eastAsia="en-IE"/>
              </w:rPr>
              <w:t>Module Coordinator</w:t>
            </w:r>
            <w:r w:rsidR="00163E63">
              <w:rPr>
                <w:b/>
                <w:lang w:eastAsia="en-IE"/>
              </w:rPr>
              <w:t>/s</w:t>
            </w:r>
            <w:r w:rsidRPr="00F556FF">
              <w:rPr>
                <w:b/>
                <w:lang w:eastAsia="en-IE"/>
              </w:rPr>
              <w:t xml:space="preserve"> </w:t>
            </w:r>
            <w:r w:rsidR="000B6359">
              <w:rPr>
                <w:b/>
                <w:lang w:eastAsia="en-IE"/>
              </w:rPr>
              <w:t xml:space="preserve"> </w:t>
            </w:r>
          </w:p>
        </w:tc>
        <w:sdt>
          <w:sdtPr>
            <w:rPr>
              <w:lang w:eastAsia="en-IE"/>
            </w:rPr>
            <w:id w:val="-835835371"/>
            <w:placeholder>
              <w:docPart w:val="73DB0D72D62F48528F96180C8614C15C"/>
            </w:placeholder>
          </w:sdtPr>
          <w:sdtEndPr/>
          <w:sdtContent>
            <w:tc>
              <w:tcPr>
                <w:tcW w:w="2914" w:type="pct"/>
                <w:vAlign w:val="center"/>
                <w:hideMark/>
              </w:tcPr>
              <w:p w14:paraId="455BEBA9" w14:textId="64C6CA73" w:rsidR="000B24BA" w:rsidRPr="007B7CBA" w:rsidRDefault="007B7CBA" w:rsidP="007B7CBA">
                <w:pPr>
                  <w:pStyle w:val="NoSpacing"/>
                  <w:spacing w:line="276" w:lineRule="auto"/>
                  <w:rPr>
                    <w:rFonts w:cstheme="minorHAnsi"/>
                    <w:bCs/>
                    <w:bdr w:val="none" w:sz="0" w:space="0" w:color="auto" w:frame="1"/>
                  </w:rPr>
                </w:pPr>
                <w:r>
                  <w:rPr>
                    <w:rStyle w:val="apple-style-span"/>
                    <w:rFonts w:cstheme="minorHAnsi"/>
                    <w:bCs/>
                    <w:bdr w:val="none" w:sz="0" w:space="0" w:color="auto" w:frame="1"/>
                  </w:rPr>
                  <w:t>Prof</w:t>
                </w:r>
                <w:r w:rsidR="004C4158">
                  <w:rPr>
                    <w:rStyle w:val="apple-style-span"/>
                    <w:rFonts w:cstheme="minorHAnsi"/>
                    <w:bCs/>
                    <w:bdr w:val="none" w:sz="0" w:space="0" w:color="auto" w:frame="1"/>
                  </w:rPr>
                  <w:t>. Amir Pakdel (</w:t>
                </w:r>
                <w:r w:rsidR="004C4158" w:rsidRPr="00851D32">
                  <w:rPr>
                    <w:rStyle w:val="Hyperlink"/>
                  </w:rPr>
                  <w:t>pakdela@tcd.ie</w:t>
                </w:r>
                <w:r w:rsidR="004C4158">
                  <w:rPr>
                    <w:rStyle w:val="apple-style-span"/>
                    <w:rFonts w:cstheme="minorHAnsi"/>
                    <w:bCs/>
                    <w:bdr w:val="none" w:sz="0" w:space="0" w:color="auto" w:frame="1"/>
                  </w:rPr>
                  <w:t>)</w:t>
                </w:r>
              </w:p>
            </w:tc>
          </w:sdtContent>
        </w:sdt>
      </w:tr>
      <w:tr w:rsidR="00163E63" w:rsidRPr="00F556FF" w14:paraId="13DC5ABF" w14:textId="77777777" w:rsidTr="00761499">
        <w:trPr>
          <w:trHeight w:val="4001"/>
          <w:tblCellSpacing w:w="7" w:type="dxa"/>
        </w:trPr>
        <w:tc>
          <w:tcPr>
            <w:tcW w:w="1762" w:type="pct"/>
            <w:shd w:val="clear" w:color="auto" w:fill="EEEEEE"/>
            <w:hideMark/>
          </w:tcPr>
          <w:p w14:paraId="7521E83E" w14:textId="77777777" w:rsidR="0068072A" w:rsidRDefault="0068072A" w:rsidP="005328E1">
            <w:pPr>
              <w:pStyle w:val="NoSpacing"/>
              <w:spacing w:line="276" w:lineRule="auto"/>
            </w:pPr>
          </w:p>
          <w:p w14:paraId="279816F2" w14:textId="301D7518" w:rsidR="00163E63" w:rsidRDefault="009F53C8" w:rsidP="005328E1">
            <w:pPr>
              <w:pStyle w:val="NoSpacing"/>
              <w:spacing w:line="276" w:lineRule="auto"/>
              <w:rPr>
                <w:b/>
                <w:lang w:eastAsia="en-IE"/>
              </w:rPr>
            </w:pPr>
            <w:hyperlink r:id="rId8" w:history="1">
              <w:r w:rsidR="00B7260B" w:rsidRPr="003410F6">
                <w:rPr>
                  <w:rStyle w:val="Hyperlink"/>
                  <w:b/>
                  <w:lang w:eastAsia="en-IE"/>
                </w:rPr>
                <w:t>Module Learning Outcomes</w:t>
              </w:r>
            </w:hyperlink>
            <w:r w:rsidR="003E4018">
              <w:rPr>
                <w:b/>
                <w:lang w:eastAsia="en-IE"/>
              </w:rPr>
              <w:t xml:space="preserve"> with reference to the </w:t>
            </w:r>
            <w:hyperlink r:id="rId9" w:history="1">
              <w:r w:rsidR="003E4018" w:rsidRPr="003E4018">
                <w:rPr>
                  <w:rStyle w:val="Hyperlink"/>
                  <w:b/>
                  <w:lang w:eastAsia="en-IE"/>
                </w:rPr>
                <w:t>Graduate Attributes</w:t>
              </w:r>
            </w:hyperlink>
            <w:r w:rsidR="003E4018">
              <w:rPr>
                <w:b/>
                <w:lang w:eastAsia="en-IE"/>
              </w:rPr>
              <w:t xml:space="preserve"> and how they are developed in </w:t>
            </w:r>
            <w:proofErr w:type="gramStart"/>
            <w:r w:rsidR="003E4018">
              <w:rPr>
                <w:b/>
                <w:lang w:eastAsia="en-IE"/>
              </w:rPr>
              <w:t>discipline</w:t>
            </w:r>
            <w:proofErr w:type="gramEnd"/>
          </w:p>
          <w:p w14:paraId="10B50E32" w14:textId="77777777" w:rsidR="00163E63" w:rsidRDefault="00163E63" w:rsidP="005328E1">
            <w:pPr>
              <w:pStyle w:val="NoSpacing"/>
              <w:spacing w:line="276" w:lineRule="auto"/>
              <w:rPr>
                <w:b/>
                <w:lang w:eastAsia="en-IE"/>
              </w:rPr>
            </w:pPr>
          </w:p>
          <w:p w14:paraId="0CEE4432" w14:textId="77777777" w:rsidR="00163E63" w:rsidRPr="007367F6" w:rsidRDefault="00163E63" w:rsidP="005328E1">
            <w:pPr>
              <w:rPr>
                <w:lang w:eastAsia="en-IE"/>
              </w:rPr>
            </w:pPr>
          </w:p>
          <w:p w14:paraId="2BBAF633" w14:textId="77777777" w:rsidR="00163E63" w:rsidRPr="007367F6" w:rsidRDefault="00163E63" w:rsidP="005328E1">
            <w:pPr>
              <w:rPr>
                <w:lang w:eastAsia="en-IE"/>
              </w:rPr>
            </w:pPr>
          </w:p>
          <w:p w14:paraId="3E83D9AB" w14:textId="77777777" w:rsidR="00163E63" w:rsidRPr="007367F6" w:rsidRDefault="00163E63" w:rsidP="005328E1">
            <w:pPr>
              <w:rPr>
                <w:lang w:eastAsia="en-IE"/>
              </w:rPr>
            </w:pPr>
          </w:p>
          <w:p w14:paraId="63425879" w14:textId="77777777" w:rsidR="00163E63" w:rsidRPr="007367F6" w:rsidRDefault="00163E63" w:rsidP="005328E1">
            <w:pPr>
              <w:rPr>
                <w:lang w:eastAsia="en-IE"/>
              </w:rPr>
            </w:pPr>
          </w:p>
          <w:p w14:paraId="0349149E" w14:textId="77777777" w:rsidR="00163E63" w:rsidRPr="007367F6" w:rsidRDefault="00163E63" w:rsidP="005328E1">
            <w:pPr>
              <w:jc w:val="right"/>
              <w:rPr>
                <w:lang w:eastAsia="en-IE"/>
              </w:rPr>
            </w:pPr>
          </w:p>
        </w:tc>
        <w:tc>
          <w:tcPr>
            <w:tcW w:w="2914" w:type="pct"/>
            <w:hideMark/>
          </w:tcPr>
          <w:p w14:paraId="412B2B00" w14:textId="77777777" w:rsidR="0068072A" w:rsidRDefault="0068072A" w:rsidP="00F94E53">
            <w:pPr>
              <w:pStyle w:val="NoSpacing"/>
              <w:spacing w:line="276" w:lineRule="auto"/>
              <w:rPr>
                <w:lang w:eastAsia="en-IE"/>
              </w:rPr>
            </w:pPr>
          </w:p>
          <w:p w14:paraId="6F7D2F6B" w14:textId="61C79850" w:rsidR="00C33D4E" w:rsidRDefault="00163E63" w:rsidP="00F94E53">
            <w:pPr>
              <w:pStyle w:val="NoSpacing"/>
              <w:spacing w:line="276" w:lineRule="auto"/>
              <w:rPr>
                <w:lang w:eastAsia="en-IE"/>
              </w:rPr>
            </w:pPr>
            <w:r w:rsidRPr="00F556FF">
              <w:rPr>
                <w:lang w:eastAsia="en-IE"/>
              </w:rPr>
              <w:t>On successful completion of this modu</w:t>
            </w:r>
            <w:r w:rsidR="008A1E5A">
              <w:rPr>
                <w:lang w:eastAsia="en-IE"/>
              </w:rPr>
              <w:t xml:space="preserve">le, </w:t>
            </w:r>
            <w:r w:rsidR="00DD3678">
              <w:rPr>
                <w:lang w:eastAsia="en-IE"/>
              </w:rPr>
              <w:t xml:space="preserve">students </w:t>
            </w:r>
            <w:r w:rsidR="00DD3678" w:rsidRPr="00DD3678">
              <w:rPr>
                <w:lang w:eastAsia="en-IE"/>
              </w:rPr>
              <w:t>will achieve the following learning outcomes:</w:t>
            </w:r>
          </w:p>
          <w:p w14:paraId="2AD94C84" w14:textId="22C371F0" w:rsidR="00DD3678" w:rsidRDefault="00C525BD" w:rsidP="00DD3678">
            <w:pPr>
              <w:numPr>
                <w:ilvl w:val="0"/>
                <w:numId w:val="5"/>
              </w:numPr>
              <w:tabs>
                <w:tab w:val="left" w:pos="720"/>
              </w:tabs>
              <w:spacing w:after="0" w:line="0" w:lineRule="atLeast"/>
              <w:ind w:left="720" w:hanging="360"/>
              <w:rPr>
                <w:rFonts w:cstheme="minorHAnsi"/>
              </w:rPr>
            </w:pPr>
            <w:r w:rsidRPr="00C525BD">
              <w:rPr>
                <w:rFonts w:cstheme="minorHAnsi"/>
              </w:rPr>
              <w:t xml:space="preserve">Gain familiarity with </w:t>
            </w:r>
            <w:r w:rsidR="0068072A">
              <w:rPr>
                <w:rFonts w:cstheme="minorHAnsi"/>
              </w:rPr>
              <w:t>principles</w:t>
            </w:r>
            <w:r w:rsidRPr="00C525BD">
              <w:rPr>
                <w:rFonts w:cstheme="minorHAnsi"/>
              </w:rPr>
              <w:t xml:space="preserve"> of materials</w:t>
            </w:r>
            <w:r w:rsidR="0068072A">
              <w:rPr>
                <w:rFonts w:cstheme="minorHAnsi"/>
              </w:rPr>
              <w:t xml:space="preserve"> properties at the nanoscale</w:t>
            </w:r>
            <w:r w:rsidRPr="00C525BD">
              <w:rPr>
                <w:rFonts w:cstheme="minorHAnsi"/>
              </w:rPr>
              <w:t xml:space="preserve"> and the factors that differentiate their behaviour from bulk materials</w:t>
            </w:r>
            <w:r w:rsidR="00084588">
              <w:rPr>
                <w:rFonts w:cstheme="minorHAnsi"/>
              </w:rPr>
              <w:t>.</w:t>
            </w:r>
            <w:r w:rsidR="00084588" w:rsidRPr="00084588">
              <w:rPr>
                <w:rFonts w:cstheme="minorHAnsi"/>
              </w:rPr>
              <w:t xml:space="preserve">  </w:t>
            </w:r>
          </w:p>
          <w:p w14:paraId="33031140" w14:textId="77777777" w:rsidR="00DD3678" w:rsidRDefault="00DD3678" w:rsidP="00DD3678">
            <w:pPr>
              <w:numPr>
                <w:ilvl w:val="0"/>
                <w:numId w:val="5"/>
              </w:numPr>
              <w:tabs>
                <w:tab w:val="left" w:pos="720"/>
              </w:tabs>
              <w:spacing w:after="0" w:line="0" w:lineRule="atLeast"/>
              <w:ind w:left="720" w:hanging="360"/>
              <w:rPr>
                <w:rFonts w:cstheme="minorHAnsi"/>
              </w:rPr>
            </w:pPr>
            <w:r w:rsidRPr="00DD3678">
              <w:rPr>
                <w:rFonts w:cstheme="minorHAnsi"/>
              </w:rPr>
              <w:t>Develop an understanding of the manufacturing processes involved in producing nanomaterials and nanostructured surfaces, as well as proficiency in their characterization techniques.</w:t>
            </w:r>
          </w:p>
          <w:p w14:paraId="03E282A8" w14:textId="536CCE79" w:rsidR="00DD3678" w:rsidRDefault="00DD3678" w:rsidP="00DD3678">
            <w:pPr>
              <w:numPr>
                <w:ilvl w:val="0"/>
                <w:numId w:val="5"/>
              </w:numPr>
              <w:tabs>
                <w:tab w:val="left" w:pos="720"/>
              </w:tabs>
              <w:spacing w:after="0" w:line="0" w:lineRule="atLeast"/>
              <w:ind w:left="720" w:hanging="360"/>
              <w:rPr>
                <w:rFonts w:cstheme="minorHAnsi"/>
              </w:rPr>
            </w:pPr>
            <w:r w:rsidRPr="00DD3678">
              <w:rPr>
                <w:rFonts w:cstheme="minorHAnsi"/>
              </w:rPr>
              <w:t xml:space="preserve">Acquire knowledge of the principles of nanotechnology, </w:t>
            </w:r>
            <w:r w:rsidR="0068072A">
              <w:rPr>
                <w:rFonts w:cstheme="minorHAnsi"/>
              </w:rPr>
              <w:t>including</w:t>
            </w:r>
            <w:r w:rsidRPr="00DD3678">
              <w:rPr>
                <w:rFonts w:cstheme="minorHAnsi"/>
              </w:rPr>
              <w:t xml:space="preserve"> interdisciplinary insights into the fabrication and application of structures and devices at the nanoscale.</w:t>
            </w:r>
          </w:p>
          <w:p w14:paraId="4FD021EA" w14:textId="625467DE" w:rsidR="00DD3678" w:rsidRDefault="00DD3678" w:rsidP="00DD3678">
            <w:pPr>
              <w:numPr>
                <w:ilvl w:val="0"/>
                <w:numId w:val="5"/>
              </w:numPr>
              <w:tabs>
                <w:tab w:val="left" w:pos="720"/>
              </w:tabs>
              <w:spacing w:after="0" w:line="0" w:lineRule="atLeast"/>
              <w:ind w:left="720" w:hanging="360"/>
              <w:rPr>
                <w:rFonts w:cstheme="minorHAnsi"/>
              </w:rPr>
            </w:pPr>
            <w:r w:rsidRPr="00DD3678">
              <w:rPr>
                <w:rFonts w:cstheme="minorHAnsi"/>
              </w:rPr>
              <w:t xml:space="preserve">Explore the </w:t>
            </w:r>
            <w:r w:rsidR="00C525BD" w:rsidRPr="00DD3678">
              <w:rPr>
                <w:rFonts w:cstheme="minorHAnsi"/>
              </w:rPr>
              <w:t xml:space="preserve">transformative impact </w:t>
            </w:r>
            <w:r w:rsidR="00C525BD">
              <w:rPr>
                <w:rFonts w:cstheme="minorHAnsi"/>
              </w:rPr>
              <w:t xml:space="preserve">of </w:t>
            </w:r>
            <w:r w:rsidRPr="00DD3678">
              <w:rPr>
                <w:rFonts w:cstheme="minorHAnsi"/>
              </w:rPr>
              <w:t xml:space="preserve">nanomaterials </w:t>
            </w:r>
            <w:r w:rsidR="00C525BD">
              <w:rPr>
                <w:rFonts w:cstheme="minorHAnsi"/>
              </w:rPr>
              <w:t>and</w:t>
            </w:r>
            <w:r w:rsidRPr="00DD3678">
              <w:rPr>
                <w:rFonts w:cstheme="minorHAnsi"/>
              </w:rPr>
              <w:t xml:space="preserve"> nanotechnolog</w:t>
            </w:r>
            <w:r w:rsidR="00C525BD">
              <w:rPr>
                <w:rFonts w:cstheme="minorHAnsi"/>
              </w:rPr>
              <w:t>y</w:t>
            </w:r>
            <w:r w:rsidRPr="00DD3678">
              <w:rPr>
                <w:rFonts w:cstheme="minorHAnsi"/>
              </w:rPr>
              <w:t xml:space="preserve"> </w:t>
            </w:r>
            <w:r w:rsidR="00C525BD">
              <w:rPr>
                <w:rFonts w:cstheme="minorHAnsi"/>
              </w:rPr>
              <w:t xml:space="preserve">on various industrial </w:t>
            </w:r>
            <w:r w:rsidRPr="00DD3678">
              <w:rPr>
                <w:rFonts w:cstheme="minorHAnsi"/>
              </w:rPr>
              <w:t>domains, such as electronics, energy,</w:t>
            </w:r>
            <w:r w:rsidR="007B7CBA">
              <w:rPr>
                <w:rFonts w:cstheme="minorHAnsi"/>
              </w:rPr>
              <w:t xml:space="preserve"> m</w:t>
            </w:r>
            <w:r w:rsidR="007B7CBA">
              <w:t>edical &amp; biomedical applications,</w:t>
            </w:r>
            <w:r w:rsidRPr="00DD3678">
              <w:rPr>
                <w:rFonts w:cstheme="minorHAnsi"/>
              </w:rPr>
              <w:t xml:space="preserve"> and additive manufacturing.</w:t>
            </w:r>
          </w:p>
          <w:p w14:paraId="089E27D8" w14:textId="0357F1BB" w:rsidR="00DD3678" w:rsidRDefault="00DD3678" w:rsidP="00DD3678">
            <w:pPr>
              <w:numPr>
                <w:ilvl w:val="0"/>
                <w:numId w:val="5"/>
              </w:numPr>
              <w:tabs>
                <w:tab w:val="left" w:pos="720"/>
              </w:tabs>
              <w:spacing w:after="0" w:line="0" w:lineRule="atLeast"/>
              <w:ind w:left="720" w:hanging="360"/>
              <w:rPr>
                <w:rFonts w:cstheme="minorHAnsi"/>
              </w:rPr>
            </w:pPr>
            <w:r w:rsidRPr="00DD3678">
              <w:rPr>
                <w:rFonts w:cstheme="minorHAnsi"/>
              </w:rPr>
              <w:t>Understand the underlying principles of various additive manufacturing technologies, including those based on photopolymer curing, ceramic sintering, metal melting, and their integration with nanotechnology.</w:t>
            </w:r>
          </w:p>
          <w:p w14:paraId="675C2556" w14:textId="39518315" w:rsidR="00DD3678" w:rsidRDefault="00DD3678" w:rsidP="00DD3678">
            <w:pPr>
              <w:numPr>
                <w:ilvl w:val="0"/>
                <w:numId w:val="5"/>
              </w:numPr>
              <w:tabs>
                <w:tab w:val="left" w:pos="720"/>
              </w:tabs>
              <w:spacing w:after="0" w:line="0" w:lineRule="atLeast"/>
              <w:ind w:left="720" w:hanging="360"/>
              <w:rPr>
                <w:rFonts w:cstheme="minorHAnsi"/>
              </w:rPr>
            </w:pPr>
            <w:r w:rsidRPr="00DD3678">
              <w:rPr>
                <w:rFonts w:cstheme="minorHAnsi"/>
              </w:rPr>
              <w:t xml:space="preserve">Compare the most relevant additive </w:t>
            </w:r>
            <w:r w:rsidR="00C525BD">
              <w:rPr>
                <w:rFonts w:cstheme="minorHAnsi"/>
              </w:rPr>
              <w:t xml:space="preserve">manufacturing </w:t>
            </w:r>
            <w:r w:rsidRPr="00DD3678">
              <w:rPr>
                <w:rFonts w:cstheme="minorHAnsi"/>
              </w:rPr>
              <w:t xml:space="preserve">technologies, such as Selective Laser Melting, Inkjet Printing, Stereolithography, </w:t>
            </w:r>
            <w:r w:rsidR="00C525BD">
              <w:rPr>
                <w:rFonts w:cstheme="minorHAnsi"/>
              </w:rPr>
              <w:t xml:space="preserve">and </w:t>
            </w:r>
            <w:r w:rsidRPr="00DD3678">
              <w:rPr>
                <w:rFonts w:cstheme="minorHAnsi"/>
              </w:rPr>
              <w:t>Fused Deposition Modelling, along with their associated processing parameters.</w:t>
            </w:r>
          </w:p>
          <w:p w14:paraId="379ACA47" w14:textId="1F0EB2B8" w:rsidR="00851D32" w:rsidRPr="00EF7693" w:rsidRDefault="00851D32" w:rsidP="004B513E">
            <w:pPr>
              <w:tabs>
                <w:tab w:val="left" w:pos="720"/>
              </w:tabs>
              <w:spacing w:after="0" w:line="0" w:lineRule="atLeast"/>
              <w:rPr>
                <w:rFonts w:cstheme="minorHAnsi"/>
              </w:rPr>
            </w:pPr>
          </w:p>
          <w:p w14:paraId="497BADF5" w14:textId="77777777" w:rsidR="00C33D4E" w:rsidRPr="00817EA2" w:rsidRDefault="00C33D4E" w:rsidP="00C33D4E">
            <w:pPr>
              <w:pStyle w:val="NoSpacing"/>
              <w:spacing w:line="276" w:lineRule="auto"/>
              <w:rPr>
                <w:b/>
                <w:lang w:eastAsia="en-IE"/>
              </w:rPr>
            </w:pPr>
            <w:r w:rsidRPr="00817EA2">
              <w:rPr>
                <w:b/>
                <w:lang w:eastAsia="en-IE"/>
              </w:rPr>
              <w:t>Graduate Attributes: levels of attainment</w:t>
            </w:r>
          </w:p>
          <w:p w14:paraId="28CD7023" w14:textId="77777777" w:rsidR="00C33D4E" w:rsidRPr="00C33D4E" w:rsidRDefault="00C33D4E" w:rsidP="00C33D4E">
            <w:pPr>
              <w:pStyle w:val="NoSpacing"/>
              <w:spacing w:line="276" w:lineRule="auto"/>
              <w:rPr>
                <w:lang w:eastAsia="en-IE"/>
              </w:rPr>
            </w:pPr>
            <w:r w:rsidRPr="00C33D4E">
              <w:rPr>
                <w:lang w:eastAsia="en-IE"/>
              </w:rPr>
              <w:t xml:space="preserve">To act responsibly - </w:t>
            </w:r>
            <w:sdt>
              <w:sdtPr>
                <w:rPr>
                  <w:lang w:eastAsia="en-IE"/>
                </w:rPr>
                <w:id w:val="-1505353200"/>
                <w:placeholder>
                  <w:docPart w:val="9420CCA859014C51B60C9110C748F606"/>
                </w:placeholder>
                <w:showingPlcHdr/>
                <w:dropDownList>
                  <w:listItem w:value="Choose an item."/>
                  <w:listItem w:displayText="Introduced" w:value="Introduced"/>
                  <w:listItem w:displayText="Enhanced" w:value="Enhanced"/>
                  <w:listItem w:displayText="Attained" w:value="Attained"/>
                  <w:listItem w:displayText="Not embedded" w:value="Not embedded"/>
                </w:dropDownList>
              </w:sdtPr>
              <w:sdtEndPr/>
              <w:sdtContent>
                <w:r w:rsidRPr="00C33D4E">
                  <w:rPr>
                    <w:rStyle w:val="PlaceholderText"/>
                  </w:rPr>
                  <w:t>Choose an item.</w:t>
                </w:r>
              </w:sdtContent>
            </w:sdt>
          </w:p>
          <w:p w14:paraId="6C53CA46" w14:textId="77777777" w:rsidR="00C33D4E" w:rsidRPr="00C33D4E" w:rsidRDefault="00C33D4E" w:rsidP="00C33D4E">
            <w:pPr>
              <w:pStyle w:val="NoSpacing"/>
              <w:spacing w:line="276" w:lineRule="auto"/>
              <w:rPr>
                <w:lang w:eastAsia="en-IE"/>
              </w:rPr>
            </w:pPr>
            <w:r w:rsidRPr="00C33D4E">
              <w:rPr>
                <w:lang w:eastAsia="en-IE"/>
              </w:rPr>
              <w:t xml:space="preserve">To think independently - </w:t>
            </w:r>
            <w:sdt>
              <w:sdtPr>
                <w:rPr>
                  <w:lang w:eastAsia="en-IE"/>
                </w:rPr>
                <w:id w:val="-1998652976"/>
                <w:placeholder>
                  <w:docPart w:val="A426C5AADC4349A3BC4BEA62856B013F"/>
                </w:placeholder>
                <w:showingPlcHdr/>
                <w:dropDownList>
                  <w:listItem w:value="Choose an item."/>
                  <w:listItem w:displayText="Introduced" w:value="Introduced"/>
                  <w:listItem w:displayText="Enhanced" w:value="Enhanced"/>
                  <w:listItem w:displayText="Attained" w:value="Attained"/>
                  <w:listItem w:displayText="Not embedded" w:value="Not embedded"/>
                </w:dropDownList>
              </w:sdtPr>
              <w:sdtEndPr/>
              <w:sdtContent>
                <w:r w:rsidRPr="00C33D4E">
                  <w:rPr>
                    <w:rStyle w:val="PlaceholderText"/>
                  </w:rPr>
                  <w:t>Choose an item.</w:t>
                </w:r>
              </w:sdtContent>
            </w:sdt>
          </w:p>
          <w:p w14:paraId="6583DE48" w14:textId="77777777" w:rsidR="00C33D4E" w:rsidRPr="00C33D4E" w:rsidRDefault="00C33D4E" w:rsidP="00C33D4E">
            <w:pPr>
              <w:pStyle w:val="NoSpacing"/>
              <w:spacing w:line="276" w:lineRule="auto"/>
              <w:rPr>
                <w:lang w:eastAsia="en-IE"/>
              </w:rPr>
            </w:pPr>
            <w:r w:rsidRPr="00C33D4E">
              <w:rPr>
                <w:lang w:eastAsia="en-IE"/>
              </w:rPr>
              <w:t xml:space="preserve">To develop continuously - </w:t>
            </w:r>
            <w:sdt>
              <w:sdtPr>
                <w:rPr>
                  <w:lang w:eastAsia="en-IE"/>
                </w:rPr>
                <w:id w:val="2001542273"/>
                <w:placeholder>
                  <w:docPart w:val="5A243D2572514A98AFE9CE8CE3FB9E9A"/>
                </w:placeholder>
                <w:showingPlcHdr/>
                <w:dropDownList>
                  <w:listItem w:value="Choose an item."/>
                  <w:listItem w:displayText="Introduced" w:value="Introduced"/>
                  <w:listItem w:displayText="Enhanced" w:value="Enhanced"/>
                  <w:listItem w:displayText="Attained" w:value="Attained"/>
                  <w:listItem w:displayText="Not embedded" w:value="Not embedded"/>
                </w:dropDownList>
              </w:sdtPr>
              <w:sdtEndPr/>
              <w:sdtContent>
                <w:r w:rsidRPr="00C33D4E">
                  <w:rPr>
                    <w:rStyle w:val="PlaceholderText"/>
                  </w:rPr>
                  <w:t>Choose an item.</w:t>
                </w:r>
              </w:sdtContent>
            </w:sdt>
          </w:p>
          <w:p w14:paraId="07098913" w14:textId="0EF35DEE" w:rsidR="00163E63" w:rsidRPr="00F556FF" w:rsidRDefault="00C33D4E" w:rsidP="00C33D4E">
            <w:pPr>
              <w:pStyle w:val="NoSpacing"/>
              <w:spacing w:line="276" w:lineRule="auto"/>
              <w:rPr>
                <w:lang w:eastAsia="en-IE"/>
              </w:rPr>
            </w:pPr>
            <w:r w:rsidRPr="00C33D4E">
              <w:rPr>
                <w:lang w:eastAsia="en-IE"/>
              </w:rPr>
              <w:t xml:space="preserve">To communicate effectively - </w:t>
            </w:r>
            <w:sdt>
              <w:sdtPr>
                <w:rPr>
                  <w:highlight w:val="yellow"/>
                  <w:lang w:eastAsia="en-IE"/>
                </w:rPr>
                <w:id w:val="566613769"/>
                <w:placeholder>
                  <w:docPart w:val="D5DF8BC84AB048018D588B03FBA651F4"/>
                </w:placeholder>
                <w:showingPlcHdr/>
                <w:dropDownList>
                  <w:listItem w:value="Choose an item."/>
                  <w:listItem w:displayText="Introduced" w:value="Introduced"/>
                  <w:listItem w:displayText="Enhanced" w:value="Enhanced"/>
                  <w:listItem w:displayText="Attained" w:value="Attained"/>
                  <w:listItem w:displayText="Not embedded" w:value="Not embedded"/>
                </w:dropDownList>
              </w:sdtPr>
              <w:sdtEndPr/>
              <w:sdtContent>
                <w:r w:rsidRPr="00076FFC">
                  <w:rPr>
                    <w:rStyle w:val="PlaceholderText"/>
                  </w:rPr>
                  <w:t>Choose an item.</w:t>
                </w:r>
              </w:sdtContent>
            </w:sdt>
          </w:p>
        </w:tc>
      </w:tr>
      <w:tr w:rsidR="000B24BA" w:rsidRPr="00F556FF" w14:paraId="6FEA3463" w14:textId="77777777" w:rsidTr="00CA5FCF">
        <w:trPr>
          <w:trHeight w:val="2627"/>
          <w:tblCellSpacing w:w="7" w:type="dxa"/>
        </w:trPr>
        <w:tc>
          <w:tcPr>
            <w:tcW w:w="1762" w:type="pct"/>
            <w:shd w:val="clear" w:color="auto" w:fill="EEEEEE"/>
            <w:hideMark/>
          </w:tcPr>
          <w:p w14:paraId="3F58FF28" w14:textId="29C8BF90" w:rsidR="000B24BA" w:rsidRPr="00906AD7" w:rsidRDefault="000B24BA" w:rsidP="00DB0BDC">
            <w:pPr>
              <w:pStyle w:val="NoSpacing"/>
              <w:spacing w:line="276" w:lineRule="auto"/>
              <w:rPr>
                <w:b/>
                <w:lang w:eastAsia="en-IE"/>
              </w:rPr>
            </w:pPr>
            <w:r w:rsidRPr="00906AD7">
              <w:rPr>
                <w:b/>
                <w:lang w:eastAsia="en-IE"/>
              </w:rPr>
              <w:lastRenderedPageBreak/>
              <w:t>Module Content</w:t>
            </w:r>
            <w:r w:rsidR="003E4018">
              <w:rPr>
                <w:b/>
                <w:lang w:eastAsia="en-IE"/>
              </w:rPr>
              <w:t xml:space="preserve"> </w:t>
            </w:r>
          </w:p>
        </w:tc>
        <w:tc>
          <w:tcPr>
            <w:tcW w:w="2914" w:type="pct"/>
            <w:hideMark/>
          </w:tcPr>
          <w:p w14:paraId="25A65FE2" w14:textId="4FA35E65" w:rsidR="003876EB" w:rsidRDefault="003876EB" w:rsidP="004B513E">
            <w:pPr>
              <w:numPr>
                <w:ilvl w:val="0"/>
                <w:numId w:val="6"/>
              </w:numPr>
              <w:spacing w:after="0" w:line="224" w:lineRule="auto"/>
              <w:ind w:right="54"/>
              <w:rPr>
                <w:rFonts w:cstheme="minorHAnsi"/>
              </w:rPr>
            </w:pPr>
            <w:r w:rsidRPr="003876EB">
              <w:rPr>
                <w:rFonts w:cstheme="minorHAnsi"/>
              </w:rPr>
              <w:t>Introduction to nano</w:t>
            </w:r>
            <w:r>
              <w:rPr>
                <w:rFonts w:cstheme="minorHAnsi"/>
              </w:rPr>
              <w:t>materials</w:t>
            </w:r>
            <w:r w:rsidR="003C301E">
              <w:rPr>
                <w:rFonts w:cstheme="minorHAnsi"/>
              </w:rPr>
              <w:t xml:space="preserve">, nanostructured </w:t>
            </w:r>
            <w:r w:rsidR="003C301E" w:rsidRPr="003C301E">
              <w:rPr>
                <w:rFonts w:cstheme="minorHAnsi"/>
              </w:rPr>
              <w:t>surface</w:t>
            </w:r>
            <w:r w:rsidR="003C301E">
              <w:rPr>
                <w:rFonts w:cstheme="minorHAnsi"/>
              </w:rPr>
              <w:t>s, and</w:t>
            </w:r>
            <w:r>
              <w:rPr>
                <w:rFonts w:cstheme="minorHAnsi"/>
              </w:rPr>
              <w:t xml:space="preserve"> n</w:t>
            </w:r>
            <w:r w:rsidRPr="003876EB">
              <w:rPr>
                <w:rFonts w:cstheme="minorHAnsi"/>
              </w:rPr>
              <w:t>anoscale interactions</w:t>
            </w:r>
          </w:p>
          <w:p w14:paraId="7056E7C1" w14:textId="6B71F402" w:rsidR="003C301E" w:rsidRDefault="003C301E" w:rsidP="004B513E">
            <w:pPr>
              <w:numPr>
                <w:ilvl w:val="0"/>
                <w:numId w:val="6"/>
              </w:numPr>
              <w:spacing w:after="0" w:line="224" w:lineRule="auto"/>
              <w:ind w:right="54"/>
              <w:rPr>
                <w:rFonts w:cstheme="minorHAnsi"/>
              </w:rPr>
            </w:pPr>
            <w:r>
              <w:rPr>
                <w:rFonts w:cstheme="minorHAnsi"/>
              </w:rPr>
              <w:t>Manufacturing and characterization techniques at the n</w:t>
            </w:r>
            <w:r w:rsidRPr="003876EB">
              <w:rPr>
                <w:rFonts w:cstheme="minorHAnsi"/>
              </w:rPr>
              <w:t>anoscale</w:t>
            </w:r>
            <w:r>
              <w:rPr>
                <w:rFonts w:cstheme="minorHAnsi"/>
              </w:rPr>
              <w:t xml:space="preserve"> </w:t>
            </w:r>
          </w:p>
          <w:p w14:paraId="05F9CA48" w14:textId="58927F7F" w:rsidR="003C301E" w:rsidRDefault="003C301E" w:rsidP="004B513E">
            <w:pPr>
              <w:numPr>
                <w:ilvl w:val="0"/>
                <w:numId w:val="6"/>
              </w:numPr>
              <w:spacing w:after="0" w:line="224" w:lineRule="auto"/>
              <w:ind w:right="54"/>
              <w:rPr>
                <w:rFonts w:cstheme="minorHAnsi"/>
              </w:rPr>
            </w:pPr>
            <w:r>
              <w:rPr>
                <w:rFonts w:cstheme="minorHAnsi"/>
              </w:rPr>
              <w:t>Nanotechnology and its d</w:t>
            </w:r>
            <w:r w:rsidRPr="003C301E">
              <w:rPr>
                <w:rFonts w:cstheme="minorHAnsi"/>
              </w:rPr>
              <w:t xml:space="preserve">iverse </w:t>
            </w:r>
            <w:r>
              <w:rPr>
                <w:rFonts w:cstheme="minorHAnsi"/>
              </w:rPr>
              <w:t>scientific/industrial a</w:t>
            </w:r>
            <w:r w:rsidRPr="003C301E">
              <w:rPr>
                <w:rFonts w:cstheme="minorHAnsi"/>
              </w:rPr>
              <w:t>pplications</w:t>
            </w:r>
          </w:p>
          <w:p w14:paraId="5264E7F3" w14:textId="20CA0C29" w:rsidR="003C301E" w:rsidRDefault="003C301E" w:rsidP="003C301E">
            <w:pPr>
              <w:numPr>
                <w:ilvl w:val="0"/>
                <w:numId w:val="6"/>
              </w:numPr>
              <w:spacing w:after="0" w:line="199" w:lineRule="auto"/>
              <w:rPr>
                <w:rFonts w:cstheme="minorHAnsi"/>
              </w:rPr>
            </w:pPr>
            <w:r>
              <w:rPr>
                <w:rFonts w:cstheme="minorHAnsi"/>
              </w:rPr>
              <w:t>Introduction to additive manufacturing and its applications</w:t>
            </w:r>
          </w:p>
          <w:p w14:paraId="02413AAB" w14:textId="6DAB4C3D" w:rsidR="009F5150" w:rsidRPr="009F5150" w:rsidRDefault="009F5150" w:rsidP="009F5150">
            <w:pPr>
              <w:numPr>
                <w:ilvl w:val="0"/>
                <w:numId w:val="6"/>
              </w:numPr>
              <w:spacing w:after="0" w:line="199" w:lineRule="auto"/>
              <w:rPr>
                <w:rFonts w:cstheme="minorHAnsi"/>
              </w:rPr>
            </w:pPr>
            <w:r>
              <w:rPr>
                <w:rFonts w:cstheme="minorHAnsi"/>
              </w:rPr>
              <w:t>Economics of a</w:t>
            </w:r>
            <w:r w:rsidRPr="009F5150">
              <w:rPr>
                <w:rFonts w:cstheme="minorHAnsi"/>
              </w:rPr>
              <w:t xml:space="preserve">dditive manufacturing </w:t>
            </w:r>
            <w:r>
              <w:rPr>
                <w:rFonts w:cstheme="minorHAnsi"/>
              </w:rPr>
              <w:t>and nanotechnology</w:t>
            </w:r>
          </w:p>
          <w:p w14:paraId="3E34562F" w14:textId="494A9EF3" w:rsidR="003C301E" w:rsidRPr="004B513E" w:rsidRDefault="007B7CBA" w:rsidP="003C301E">
            <w:pPr>
              <w:numPr>
                <w:ilvl w:val="0"/>
                <w:numId w:val="6"/>
              </w:numPr>
              <w:spacing w:after="0" w:line="199" w:lineRule="auto"/>
              <w:rPr>
                <w:rFonts w:cstheme="minorHAnsi"/>
              </w:rPr>
            </w:pPr>
            <w:r>
              <w:rPr>
                <w:rFonts w:cstheme="minorHAnsi"/>
              </w:rPr>
              <w:t>P</w:t>
            </w:r>
            <w:r w:rsidR="003C301E">
              <w:rPr>
                <w:rFonts w:cstheme="minorHAnsi"/>
              </w:rPr>
              <w:t>olymer, ceramic</w:t>
            </w:r>
            <w:r>
              <w:rPr>
                <w:rFonts w:cstheme="minorHAnsi"/>
              </w:rPr>
              <w:t>, semiconductor, nanomaterial</w:t>
            </w:r>
            <w:r w:rsidR="003C301E" w:rsidRPr="00EF7693">
              <w:rPr>
                <w:rFonts w:cstheme="minorHAnsi"/>
              </w:rPr>
              <w:t xml:space="preserve"> </w:t>
            </w:r>
            <w:r w:rsidR="003C301E">
              <w:rPr>
                <w:rFonts w:cstheme="minorHAnsi"/>
              </w:rPr>
              <w:t>a</w:t>
            </w:r>
            <w:r w:rsidR="003C301E" w:rsidRPr="00EF7693">
              <w:rPr>
                <w:rFonts w:cstheme="minorHAnsi"/>
              </w:rPr>
              <w:t xml:space="preserve">dditive </w:t>
            </w:r>
            <w:r w:rsidR="003C301E">
              <w:rPr>
                <w:rFonts w:cstheme="minorHAnsi"/>
              </w:rPr>
              <w:t>m</w:t>
            </w:r>
            <w:r w:rsidR="003C301E" w:rsidRPr="00EF7693">
              <w:rPr>
                <w:rFonts w:cstheme="minorHAnsi"/>
              </w:rPr>
              <w:t>anufacturing</w:t>
            </w:r>
            <w:r w:rsidR="003C301E">
              <w:rPr>
                <w:rFonts w:cstheme="minorHAnsi"/>
              </w:rPr>
              <w:t xml:space="preserve"> techniques</w:t>
            </w:r>
          </w:p>
          <w:p w14:paraId="4BE1082B" w14:textId="4374C917" w:rsidR="00EF7693" w:rsidRDefault="00EF7693" w:rsidP="00EF7693">
            <w:pPr>
              <w:spacing w:after="0" w:line="199" w:lineRule="auto"/>
              <w:rPr>
                <w:rFonts w:cstheme="minorHAnsi"/>
              </w:rPr>
            </w:pPr>
          </w:p>
          <w:p w14:paraId="725343A1" w14:textId="77777777" w:rsidR="00B33805" w:rsidRPr="00EF7693" w:rsidRDefault="00B33805" w:rsidP="00EF7693">
            <w:pPr>
              <w:spacing w:after="0" w:line="199" w:lineRule="auto"/>
              <w:rPr>
                <w:rFonts w:ascii="Arial" w:hAnsi="Arial"/>
                <w:sz w:val="24"/>
                <w:szCs w:val="24"/>
              </w:rPr>
            </w:pPr>
          </w:p>
          <w:p w14:paraId="536E4A80" w14:textId="0D72B653" w:rsidR="00EF7693" w:rsidRPr="00EF7693" w:rsidRDefault="00EF7693" w:rsidP="00EF7693">
            <w:pPr>
              <w:spacing w:after="0" w:line="199" w:lineRule="auto"/>
              <w:rPr>
                <w:rFonts w:ascii="Arial" w:hAnsi="Arial"/>
                <w:b/>
                <w:color w:val="4472C4" w:themeColor="accent5"/>
                <w:sz w:val="24"/>
                <w:szCs w:val="24"/>
              </w:rPr>
            </w:pPr>
            <w:r w:rsidRPr="00EF7693">
              <w:rPr>
                <w:rFonts w:cstheme="minorHAnsi"/>
                <w:b/>
                <w:color w:val="4472C4" w:themeColor="accent5"/>
              </w:rPr>
              <w:t xml:space="preserve">Module Description </w:t>
            </w:r>
          </w:p>
          <w:p w14:paraId="2292A8B5" w14:textId="6381D8D9" w:rsidR="00CB74D6" w:rsidRPr="00CB74D6" w:rsidRDefault="00CB74D6" w:rsidP="00CB74D6">
            <w:pPr>
              <w:spacing w:line="253" w:lineRule="auto"/>
              <w:ind w:right="6"/>
              <w:rPr>
                <w:rFonts w:cstheme="minorHAnsi"/>
              </w:rPr>
            </w:pPr>
            <w:r w:rsidRPr="00CB74D6">
              <w:rPr>
                <w:rFonts w:cstheme="minorHAnsi"/>
              </w:rPr>
              <w:t>Nanotechnology and additive manufacturing stand at the forefront of technological innovation, each representing a ground-breaking field with transformative potential across various industries. Nanotechnology, exploring the manipulation of materials at the nanoscale, unlocks unprecedented possibilities in the design and application of materials, promising advancements with unique properties and functionalities. Simultaneously, additive manufacturing, also known as 3D printing, revolutionizes traditional manufacturing methods by building objects layer by layer. This technique offers unparalleled design freedom, reduced material waste, and the ability to create complex structures with precision. Together, nanotechnology and additive manufacturing synergize to redefine the boundaries of what is possible, ushering in a new era of customized, efficient, and sustainable production methods.</w:t>
            </w:r>
          </w:p>
          <w:p w14:paraId="67A4AC9B" w14:textId="3831179C" w:rsidR="00EF7693" w:rsidRPr="00EF7693" w:rsidRDefault="00EF7693" w:rsidP="00CB74D6">
            <w:pPr>
              <w:spacing w:line="253" w:lineRule="auto"/>
              <w:ind w:right="6"/>
              <w:rPr>
                <w:rFonts w:cstheme="minorHAnsi"/>
              </w:rPr>
            </w:pPr>
            <w:r w:rsidRPr="00EF7693">
              <w:rPr>
                <w:rFonts w:cstheme="minorHAnsi"/>
              </w:rPr>
              <w:t>Th</w:t>
            </w:r>
            <w:r w:rsidR="00CB74D6">
              <w:rPr>
                <w:rFonts w:cstheme="minorHAnsi"/>
              </w:rPr>
              <w:t>is</w:t>
            </w:r>
            <w:r w:rsidRPr="00EF7693">
              <w:rPr>
                <w:rFonts w:cstheme="minorHAnsi"/>
              </w:rPr>
              <w:t xml:space="preserve"> module is</w:t>
            </w:r>
            <w:r w:rsidR="0052209D">
              <w:rPr>
                <w:rFonts w:cstheme="minorHAnsi"/>
              </w:rPr>
              <w:t xml:space="preserve"> partially</w:t>
            </w:r>
            <w:r w:rsidRPr="00EF7693">
              <w:rPr>
                <w:rFonts w:cstheme="minorHAnsi"/>
              </w:rPr>
              <w:t xml:space="preserve"> research-</w:t>
            </w:r>
            <w:r w:rsidR="0052209D" w:rsidRPr="00EF7693">
              <w:rPr>
                <w:rFonts w:cstheme="minorHAnsi"/>
              </w:rPr>
              <w:t>led;</w:t>
            </w:r>
            <w:r w:rsidRPr="00EF7693">
              <w:rPr>
                <w:rFonts w:cstheme="minorHAnsi"/>
              </w:rPr>
              <w:t xml:space="preserve"> hence the content </w:t>
            </w:r>
            <w:r w:rsidR="0052209D">
              <w:rPr>
                <w:rFonts w:cstheme="minorHAnsi"/>
              </w:rPr>
              <w:t>may</w:t>
            </w:r>
            <w:r w:rsidRPr="00EF7693">
              <w:rPr>
                <w:rFonts w:cstheme="minorHAnsi"/>
              </w:rPr>
              <w:t xml:space="preserve"> vary on a </w:t>
            </w:r>
            <w:r w:rsidR="007B7CBA" w:rsidRPr="00EF7693">
              <w:rPr>
                <w:rFonts w:cstheme="minorHAnsi"/>
              </w:rPr>
              <w:t>year-to-year</w:t>
            </w:r>
            <w:r w:rsidRPr="00EF7693">
              <w:rPr>
                <w:rFonts w:cstheme="minorHAnsi"/>
              </w:rPr>
              <w:t xml:space="preserve"> basis. </w:t>
            </w:r>
          </w:p>
          <w:p w14:paraId="54418077" w14:textId="51ADC629" w:rsidR="000B24BA" w:rsidRPr="004E148E" w:rsidRDefault="00EF7693" w:rsidP="004E148E">
            <w:pPr>
              <w:spacing w:line="0" w:lineRule="atLeast"/>
              <w:rPr>
                <w:rFonts w:ascii="Arial" w:hAnsi="Arial"/>
                <w:sz w:val="24"/>
                <w:szCs w:val="24"/>
              </w:rPr>
            </w:pPr>
            <w:r w:rsidRPr="00EF7693">
              <w:rPr>
                <w:rFonts w:cstheme="minorHAnsi"/>
              </w:rPr>
              <w:t>The module will require an active participation of the students.</w:t>
            </w:r>
          </w:p>
        </w:tc>
      </w:tr>
      <w:tr w:rsidR="000B24BA" w:rsidRPr="00F556FF" w14:paraId="08895539" w14:textId="77777777" w:rsidTr="006C45E3">
        <w:trPr>
          <w:trHeight w:val="1792"/>
          <w:tblCellSpacing w:w="7" w:type="dxa"/>
        </w:trPr>
        <w:tc>
          <w:tcPr>
            <w:tcW w:w="1762" w:type="pct"/>
            <w:shd w:val="clear" w:color="auto" w:fill="EEEEEE"/>
          </w:tcPr>
          <w:p w14:paraId="1D0A19A3" w14:textId="278635B1" w:rsidR="00AB13C3" w:rsidRDefault="00B56E83" w:rsidP="005328E1">
            <w:pPr>
              <w:pStyle w:val="NoSpacing"/>
              <w:spacing w:line="276" w:lineRule="auto"/>
              <w:rPr>
                <w:b/>
                <w:lang w:eastAsia="en-IE"/>
              </w:rPr>
            </w:pPr>
            <w:r>
              <w:rPr>
                <w:b/>
                <w:lang w:eastAsia="en-IE"/>
              </w:rPr>
              <w:fldChar w:fldCharType="begin"/>
            </w:r>
            <w:r>
              <w:rPr>
                <w:b/>
                <w:lang w:eastAsia="en-IE"/>
              </w:rPr>
              <w:instrText xml:space="preserve"> AutoTextList  \s NoStyle \t "</w:instrText>
            </w:r>
            <w:r>
              <w:instrText xml:space="preserve"> e.g., lectures, seminars, online, blended learning, field trips, laboratories, practice-based etc</w:instrText>
            </w:r>
            <w:r>
              <w:rPr>
                <w:b/>
                <w:lang w:eastAsia="en-IE"/>
              </w:rPr>
              <w:instrText xml:space="preserve"> " </w:instrText>
            </w:r>
            <w:r>
              <w:rPr>
                <w:b/>
                <w:lang w:eastAsia="en-IE"/>
              </w:rPr>
              <w:fldChar w:fldCharType="separate"/>
            </w:r>
            <w:r w:rsidRPr="00906AD7">
              <w:rPr>
                <w:b/>
                <w:lang w:eastAsia="en-IE"/>
              </w:rPr>
              <w:t>Teaching and Learning Methods</w:t>
            </w:r>
            <w:r>
              <w:rPr>
                <w:b/>
                <w:lang w:eastAsia="en-IE"/>
              </w:rPr>
              <w:fldChar w:fldCharType="end"/>
            </w:r>
          </w:p>
          <w:p w14:paraId="06E8AE08" w14:textId="77777777" w:rsidR="00B56E83" w:rsidRPr="00906AD7" w:rsidRDefault="00B56E83" w:rsidP="005328E1">
            <w:pPr>
              <w:pStyle w:val="NoSpacing"/>
              <w:spacing w:line="276" w:lineRule="auto"/>
              <w:rPr>
                <w:b/>
                <w:lang w:eastAsia="en-IE"/>
              </w:rPr>
            </w:pPr>
          </w:p>
        </w:tc>
        <w:tc>
          <w:tcPr>
            <w:tcW w:w="2914" w:type="pct"/>
          </w:tcPr>
          <w:p w14:paraId="27692A52" w14:textId="0655A938" w:rsidR="000B24BA" w:rsidRPr="008A1E5A" w:rsidRDefault="008A1E5A" w:rsidP="00986CB6">
            <w:pPr>
              <w:spacing w:line="261" w:lineRule="auto"/>
              <w:ind w:right="6"/>
              <w:rPr>
                <w:rFonts w:cstheme="minorHAnsi"/>
              </w:rPr>
            </w:pPr>
            <w:r w:rsidRPr="008A1E5A">
              <w:rPr>
                <w:rFonts w:cstheme="minorHAnsi"/>
              </w:rPr>
              <w:t xml:space="preserve">This module is </w:t>
            </w:r>
            <w:r w:rsidR="00986CB6" w:rsidRPr="00986CB6">
              <w:rPr>
                <w:rFonts w:cstheme="minorHAnsi"/>
              </w:rPr>
              <w:t>taught using a combination of lectures</w:t>
            </w:r>
            <w:r w:rsidR="00986CB6">
              <w:rPr>
                <w:rFonts w:cstheme="minorHAnsi"/>
              </w:rPr>
              <w:t>,</w:t>
            </w:r>
            <w:r w:rsidR="00986CB6" w:rsidRPr="00986CB6">
              <w:rPr>
                <w:rFonts w:cstheme="minorHAnsi"/>
              </w:rPr>
              <w:t xml:space="preserve"> laboratory exercises</w:t>
            </w:r>
            <w:r w:rsidR="007B7CBA">
              <w:rPr>
                <w:rFonts w:cstheme="minorHAnsi"/>
              </w:rPr>
              <w:t xml:space="preserve"> (either on-line or in-person)</w:t>
            </w:r>
            <w:r w:rsidR="00986CB6" w:rsidRPr="00986CB6">
              <w:rPr>
                <w:rFonts w:cstheme="minorHAnsi"/>
              </w:rPr>
              <w:t xml:space="preserve"> and tutorial sessions</w:t>
            </w:r>
            <w:r w:rsidRPr="008A1E5A">
              <w:rPr>
                <w:rFonts w:cstheme="minorHAnsi"/>
              </w:rPr>
              <w:t xml:space="preserve">. </w:t>
            </w:r>
            <w:r w:rsidR="00E64D34">
              <w:rPr>
                <w:rFonts w:cstheme="minorHAnsi"/>
              </w:rPr>
              <w:t>The class</w:t>
            </w:r>
            <w:r w:rsidR="00986CB6" w:rsidRPr="00986CB6">
              <w:rPr>
                <w:rFonts w:cstheme="minorHAnsi"/>
              </w:rPr>
              <w:t xml:space="preserve"> serve</w:t>
            </w:r>
            <w:r w:rsidR="00E64D34">
              <w:rPr>
                <w:rFonts w:cstheme="minorHAnsi"/>
              </w:rPr>
              <w:t>s</w:t>
            </w:r>
            <w:r w:rsidR="00986CB6" w:rsidRPr="00986CB6">
              <w:rPr>
                <w:rFonts w:cstheme="minorHAnsi"/>
              </w:rPr>
              <w:t xml:space="preserve"> as platforms for both informal discussions on topics and more structured podium-style lectures. Examples provided during class discussions are drawn from </w:t>
            </w:r>
            <w:r w:rsidR="00986CB6">
              <w:rPr>
                <w:rFonts w:cstheme="minorHAnsi"/>
              </w:rPr>
              <w:t>recent topics of interest</w:t>
            </w:r>
            <w:r w:rsidR="00986CB6" w:rsidRPr="00986CB6">
              <w:rPr>
                <w:rFonts w:cstheme="minorHAnsi"/>
              </w:rPr>
              <w:t>, adding relevance and context to the material. Additionally, guest lectures may be incorporated into the schedule when feasible</w:t>
            </w:r>
            <w:r w:rsidR="00986CB6">
              <w:rPr>
                <w:rFonts w:cstheme="minorHAnsi"/>
              </w:rPr>
              <w:t xml:space="preserve">. </w:t>
            </w:r>
            <w:r w:rsidRPr="008A1E5A">
              <w:rPr>
                <w:rFonts w:cstheme="minorHAnsi"/>
              </w:rPr>
              <w:t xml:space="preserve"> </w:t>
            </w:r>
          </w:p>
        </w:tc>
      </w:tr>
    </w:tbl>
    <w:p w14:paraId="5750CC27" w14:textId="77777777" w:rsidR="00377213" w:rsidRDefault="00377213" w:rsidP="00377213">
      <w:pPr>
        <w:pStyle w:val="NoSpacing"/>
        <w:spacing w:line="276" w:lineRule="auto"/>
        <w:rPr>
          <w:b/>
          <w:sz w:val="28"/>
          <w:szCs w:val="28"/>
          <w:u w:val="single"/>
          <w:lang w:eastAsia="en-IE"/>
        </w:rPr>
      </w:pPr>
    </w:p>
    <w:p w14:paraId="606DACB1" w14:textId="0A897B6D" w:rsidR="00377213" w:rsidRDefault="00377213" w:rsidP="00377213">
      <w:pPr>
        <w:pStyle w:val="NoSpacing"/>
        <w:spacing w:line="276" w:lineRule="auto"/>
        <w:rPr>
          <w:b/>
          <w:sz w:val="28"/>
          <w:szCs w:val="28"/>
          <w:u w:val="single"/>
          <w:lang w:eastAsia="en-IE"/>
        </w:rPr>
      </w:pPr>
      <w:r>
        <w:rPr>
          <w:b/>
          <w:sz w:val="28"/>
          <w:szCs w:val="28"/>
          <w:u w:val="single"/>
          <w:lang w:eastAsia="en-IE"/>
        </w:rPr>
        <w:t>COVID-19 contingency statement for Module Descriptors</w:t>
      </w:r>
    </w:p>
    <w:p w14:paraId="6A86EE0C" w14:textId="77777777" w:rsidR="00377213" w:rsidRDefault="00377213" w:rsidP="00377213">
      <w:pPr>
        <w:pStyle w:val="NoSpacing"/>
        <w:spacing w:line="276" w:lineRule="auto"/>
        <w:rPr>
          <w:lang w:eastAsia="en-IE"/>
        </w:rPr>
      </w:pPr>
    </w:p>
    <w:p w14:paraId="556723D7" w14:textId="77777777" w:rsidR="00377213" w:rsidRDefault="00377213" w:rsidP="00377213">
      <w:pPr>
        <w:pStyle w:val="NoSpacing"/>
        <w:spacing w:line="276" w:lineRule="auto"/>
        <w:rPr>
          <w:sz w:val="24"/>
          <w:szCs w:val="24"/>
          <w:lang w:eastAsia="en-IE"/>
        </w:rPr>
      </w:pPr>
      <w:r>
        <w:rPr>
          <w:sz w:val="24"/>
          <w:szCs w:val="24"/>
          <w:lang w:eastAsia="en-IE"/>
        </w:rPr>
        <w:t xml:space="preserve">While the intention is to deliver all lectures and tutorials face-to-face in a classroom, there is uncertainty due to the Covid-19 situation and part or </w:t>
      </w:r>
      <w:proofErr w:type="gramStart"/>
      <w:r>
        <w:rPr>
          <w:sz w:val="24"/>
          <w:szCs w:val="24"/>
          <w:lang w:eastAsia="en-IE"/>
        </w:rPr>
        <w:t>all of</w:t>
      </w:r>
      <w:proofErr w:type="gramEnd"/>
      <w:r>
        <w:rPr>
          <w:sz w:val="24"/>
          <w:szCs w:val="24"/>
          <w:lang w:eastAsia="en-IE"/>
        </w:rPr>
        <w:t xml:space="preserve"> the module delivery may need to change to an online delivery if required by government restrictions. In the case of a possible new lockdown scenario during teaching term:</w:t>
      </w:r>
    </w:p>
    <w:p w14:paraId="70D6D501" w14:textId="77777777" w:rsidR="00377213" w:rsidRDefault="00377213" w:rsidP="00377213">
      <w:pPr>
        <w:pStyle w:val="NoSpacing"/>
        <w:numPr>
          <w:ilvl w:val="0"/>
          <w:numId w:val="7"/>
        </w:numPr>
        <w:spacing w:line="276" w:lineRule="auto"/>
        <w:rPr>
          <w:sz w:val="24"/>
          <w:szCs w:val="24"/>
          <w:lang w:eastAsia="en-IE"/>
        </w:rPr>
      </w:pPr>
      <w:r>
        <w:rPr>
          <w:sz w:val="24"/>
          <w:szCs w:val="24"/>
          <w:u w:val="single"/>
          <w:lang w:eastAsia="en-IE"/>
        </w:rPr>
        <w:t>All lectures and tutorials will be delivered online</w:t>
      </w:r>
      <w:r>
        <w:rPr>
          <w:sz w:val="24"/>
          <w:szCs w:val="24"/>
          <w:lang w:eastAsia="en-IE"/>
        </w:rPr>
        <w:t xml:space="preserve"> using Blackboard Collaborate Ultra. These sessions will be recorded and available for viewing via Blackboard </w:t>
      </w:r>
      <w:proofErr w:type="gramStart"/>
      <w:r>
        <w:rPr>
          <w:sz w:val="24"/>
          <w:szCs w:val="24"/>
          <w:lang w:eastAsia="en-IE"/>
        </w:rPr>
        <w:t>at a later time</w:t>
      </w:r>
      <w:proofErr w:type="gramEnd"/>
      <w:r>
        <w:rPr>
          <w:sz w:val="24"/>
          <w:szCs w:val="24"/>
          <w:lang w:eastAsia="en-IE"/>
        </w:rPr>
        <w:t xml:space="preserve">. </w:t>
      </w:r>
    </w:p>
    <w:p w14:paraId="417A2414" w14:textId="32151892" w:rsidR="003F1DEC" w:rsidRPr="004E148E" w:rsidRDefault="00377213" w:rsidP="004E148E">
      <w:pPr>
        <w:pStyle w:val="NoSpacing"/>
        <w:numPr>
          <w:ilvl w:val="0"/>
          <w:numId w:val="7"/>
        </w:numPr>
        <w:spacing w:line="276" w:lineRule="auto"/>
        <w:rPr>
          <w:sz w:val="24"/>
          <w:szCs w:val="24"/>
          <w:lang w:eastAsia="en-IE"/>
        </w:rPr>
      </w:pPr>
      <w:r>
        <w:rPr>
          <w:sz w:val="24"/>
          <w:szCs w:val="24"/>
          <w:u w:val="single"/>
          <w:lang w:eastAsia="en-IE"/>
        </w:rPr>
        <w:lastRenderedPageBreak/>
        <w:t xml:space="preserve">The class </w:t>
      </w:r>
      <w:r w:rsidR="00E64D34">
        <w:rPr>
          <w:sz w:val="24"/>
          <w:szCs w:val="24"/>
          <w:u w:val="single"/>
          <w:lang w:eastAsia="en-IE"/>
        </w:rPr>
        <w:t>quizzes</w:t>
      </w:r>
      <w:r>
        <w:rPr>
          <w:sz w:val="24"/>
          <w:szCs w:val="24"/>
          <w:u w:val="single"/>
          <w:lang w:eastAsia="en-IE"/>
        </w:rPr>
        <w:t xml:space="preserve"> and the end of semester exam will be online</w:t>
      </w:r>
      <w:r>
        <w:rPr>
          <w:sz w:val="24"/>
          <w:szCs w:val="24"/>
          <w:lang w:eastAsia="en-IE"/>
        </w:rPr>
        <w:t>.</w:t>
      </w:r>
    </w:p>
    <w:tbl>
      <w:tblPr>
        <w:tblW w:w="5340" w:type="pct"/>
        <w:tblCellSpacing w:w="7" w:type="dxa"/>
        <w:tblInd w:w="-3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60" w:type="dxa"/>
          <w:left w:w="60" w:type="dxa"/>
          <w:bottom w:w="60" w:type="dxa"/>
          <w:right w:w="60" w:type="dxa"/>
        </w:tblCellMar>
        <w:tblLook w:val="04A0" w:firstRow="1" w:lastRow="0" w:firstColumn="1" w:lastColumn="0" w:noHBand="0" w:noVBand="1"/>
      </w:tblPr>
      <w:tblGrid>
        <w:gridCol w:w="3506"/>
        <w:gridCol w:w="1481"/>
        <w:gridCol w:w="1953"/>
        <w:gridCol w:w="1096"/>
        <w:gridCol w:w="1188"/>
        <w:gridCol w:w="762"/>
      </w:tblGrid>
      <w:tr w:rsidR="00DC55FD" w:rsidRPr="00F556FF" w14:paraId="500AEA52" w14:textId="77777777" w:rsidTr="00DC55FD">
        <w:trPr>
          <w:trHeight w:val="568"/>
          <w:tblCellSpacing w:w="7" w:type="dxa"/>
        </w:trPr>
        <w:tc>
          <w:tcPr>
            <w:tcW w:w="1753" w:type="pct"/>
            <w:vMerge w:val="restart"/>
            <w:shd w:val="clear" w:color="auto" w:fill="EEEEEE"/>
            <w:hideMark/>
          </w:tcPr>
          <w:p w14:paraId="4F53D1E2" w14:textId="0FB22D22" w:rsidR="00204A24" w:rsidRDefault="00204A24" w:rsidP="005328E1">
            <w:pPr>
              <w:pStyle w:val="NoSpacing"/>
              <w:spacing w:line="276" w:lineRule="auto"/>
              <w:rPr>
                <w:b/>
                <w:lang w:eastAsia="en-IE"/>
              </w:rPr>
            </w:pPr>
            <w:r>
              <w:rPr>
                <w:b/>
                <w:lang w:eastAsia="en-IE"/>
              </w:rPr>
              <w:fldChar w:fldCharType="begin"/>
            </w:r>
            <w:r>
              <w:rPr>
                <w:b/>
                <w:lang w:eastAsia="en-IE"/>
              </w:rPr>
              <w:instrText xml:space="preserve"> AutoTextList  \s NoStyle \t "</w:instrText>
            </w:r>
            <w:r>
              <w:instrText xml:space="preserve"> Assessment should be commensurate with ECTS size </w:instrText>
            </w:r>
            <w:r>
              <w:rPr>
                <w:b/>
                <w:lang w:eastAsia="en-IE"/>
              </w:rPr>
              <w:instrText>"</w:instrText>
            </w:r>
          </w:p>
          <w:p w14:paraId="516BD054" w14:textId="3E27A09C" w:rsidR="00204A24" w:rsidRDefault="00204A24" w:rsidP="005328E1">
            <w:pPr>
              <w:pStyle w:val="NoSpacing"/>
              <w:spacing w:line="276" w:lineRule="auto"/>
              <w:rPr>
                <w:b/>
                <w:lang w:eastAsia="en-IE"/>
              </w:rPr>
            </w:pPr>
            <w:r>
              <w:rPr>
                <w:b/>
                <w:lang w:eastAsia="en-IE"/>
              </w:rPr>
              <w:instrText xml:space="preserve"> </w:instrText>
            </w:r>
            <w:r>
              <w:rPr>
                <w:b/>
                <w:lang w:eastAsia="en-IE"/>
              </w:rPr>
              <w:fldChar w:fldCharType="separate"/>
            </w:r>
            <w:r w:rsidRPr="00F556FF">
              <w:rPr>
                <w:b/>
                <w:lang w:eastAsia="en-IE"/>
              </w:rPr>
              <w:t xml:space="preserve">Assessment </w:t>
            </w:r>
            <w:r>
              <w:rPr>
                <w:b/>
                <w:lang w:eastAsia="en-IE"/>
              </w:rPr>
              <w:t>Details</w:t>
            </w:r>
            <w:r>
              <w:rPr>
                <w:b/>
                <w:lang w:eastAsia="en-IE"/>
              </w:rPr>
              <w:fldChar w:fldCharType="end"/>
            </w:r>
            <w:bookmarkStart w:id="0" w:name="_Ref506561420"/>
            <w:r>
              <w:rPr>
                <w:rStyle w:val="FootnoteReference"/>
                <w:b/>
                <w:lang w:eastAsia="en-IE"/>
              </w:rPr>
              <w:footnoteReference w:id="2"/>
            </w:r>
            <w:bookmarkEnd w:id="0"/>
          </w:p>
          <w:p w14:paraId="30240A8C" w14:textId="77777777" w:rsidR="00204A24" w:rsidRPr="00906AD7" w:rsidRDefault="00204A24" w:rsidP="005328E1">
            <w:pPr>
              <w:pStyle w:val="NoSpacing"/>
              <w:spacing w:line="276" w:lineRule="auto"/>
              <w:rPr>
                <w:b/>
                <w:lang w:eastAsia="en-IE"/>
              </w:rPr>
            </w:pPr>
            <w:r w:rsidRPr="00906AD7">
              <w:rPr>
                <w:b/>
                <w:lang w:eastAsia="en-IE"/>
              </w:rPr>
              <w:t>Please include the following:</w:t>
            </w:r>
          </w:p>
          <w:p w14:paraId="71B56324" w14:textId="6FE750C8" w:rsidR="00204A24" w:rsidRPr="00906AD7" w:rsidRDefault="00204A24" w:rsidP="0048498E">
            <w:pPr>
              <w:pStyle w:val="NoSpacing"/>
              <w:numPr>
                <w:ilvl w:val="0"/>
                <w:numId w:val="4"/>
              </w:numPr>
              <w:spacing w:line="276" w:lineRule="auto"/>
              <w:rPr>
                <w:b/>
                <w:lang w:eastAsia="en-IE"/>
              </w:rPr>
            </w:pPr>
            <w:r>
              <w:rPr>
                <w:b/>
                <w:lang w:eastAsia="en-IE"/>
              </w:rPr>
              <w:t>Assessment Component</w:t>
            </w:r>
          </w:p>
          <w:p w14:paraId="56A94474" w14:textId="3E6EDD8D" w:rsidR="00204A24" w:rsidRPr="00906AD7" w:rsidRDefault="00204A24" w:rsidP="0048498E">
            <w:pPr>
              <w:pStyle w:val="NoSpacing"/>
              <w:numPr>
                <w:ilvl w:val="0"/>
                <w:numId w:val="4"/>
              </w:numPr>
              <w:spacing w:line="276" w:lineRule="auto"/>
              <w:rPr>
                <w:b/>
                <w:lang w:eastAsia="en-IE"/>
              </w:rPr>
            </w:pPr>
            <w:r w:rsidRPr="00906AD7">
              <w:rPr>
                <w:b/>
                <w:lang w:eastAsia="en-IE"/>
              </w:rPr>
              <w:t>Assessment description</w:t>
            </w:r>
          </w:p>
          <w:p w14:paraId="36B3F108" w14:textId="1D90CAD0" w:rsidR="00204A24" w:rsidRPr="00906AD7" w:rsidRDefault="00204A24" w:rsidP="0048498E">
            <w:pPr>
              <w:pStyle w:val="NoSpacing"/>
              <w:numPr>
                <w:ilvl w:val="0"/>
                <w:numId w:val="4"/>
              </w:numPr>
              <w:spacing w:line="276" w:lineRule="auto"/>
              <w:rPr>
                <w:b/>
                <w:lang w:eastAsia="en-IE"/>
              </w:rPr>
            </w:pPr>
            <w:r w:rsidRPr="00906AD7">
              <w:rPr>
                <w:b/>
                <w:lang w:eastAsia="en-IE"/>
              </w:rPr>
              <w:t>Learning Outcome</w:t>
            </w:r>
            <w:r>
              <w:rPr>
                <w:b/>
                <w:lang w:eastAsia="en-IE"/>
              </w:rPr>
              <w:t>(s)</w:t>
            </w:r>
            <w:r w:rsidRPr="00906AD7">
              <w:rPr>
                <w:b/>
                <w:lang w:eastAsia="en-IE"/>
              </w:rPr>
              <w:t xml:space="preserve"> addressed </w:t>
            </w:r>
          </w:p>
          <w:p w14:paraId="3032800C" w14:textId="77777777" w:rsidR="00204A24" w:rsidRPr="00906AD7" w:rsidRDefault="00204A24" w:rsidP="0048498E">
            <w:pPr>
              <w:pStyle w:val="NoSpacing"/>
              <w:numPr>
                <w:ilvl w:val="0"/>
                <w:numId w:val="4"/>
              </w:numPr>
              <w:spacing w:line="276" w:lineRule="auto"/>
              <w:rPr>
                <w:b/>
                <w:lang w:eastAsia="en-IE"/>
              </w:rPr>
            </w:pPr>
            <w:r w:rsidRPr="00906AD7">
              <w:rPr>
                <w:b/>
                <w:lang w:eastAsia="en-IE"/>
              </w:rPr>
              <w:t xml:space="preserve">% of total </w:t>
            </w:r>
          </w:p>
          <w:p w14:paraId="1074FEC9" w14:textId="18EBF27D" w:rsidR="00204A24" w:rsidRPr="004E148E" w:rsidRDefault="00204A24" w:rsidP="004E148E">
            <w:pPr>
              <w:pStyle w:val="NoSpacing"/>
              <w:numPr>
                <w:ilvl w:val="0"/>
                <w:numId w:val="4"/>
              </w:numPr>
              <w:spacing w:line="276" w:lineRule="auto"/>
              <w:rPr>
                <w:b/>
                <w:lang w:eastAsia="en-IE"/>
              </w:rPr>
            </w:pPr>
            <w:r w:rsidRPr="00906AD7">
              <w:rPr>
                <w:b/>
                <w:lang w:eastAsia="en-IE"/>
              </w:rPr>
              <w:t>Assessment due date</w:t>
            </w:r>
          </w:p>
        </w:tc>
        <w:tc>
          <w:tcPr>
            <w:tcW w:w="739" w:type="pct"/>
            <w:tcBorders>
              <w:top w:val="single" w:sz="4" w:space="0" w:color="auto"/>
              <w:left w:val="single" w:sz="4" w:space="0" w:color="auto"/>
              <w:bottom w:val="single" w:sz="4" w:space="0" w:color="auto"/>
            </w:tcBorders>
            <w:vAlign w:val="center"/>
            <w:hideMark/>
          </w:tcPr>
          <w:p w14:paraId="59FBEF07" w14:textId="01C41AF7" w:rsidR="00204A24" w:rsidRPr="00F556FF" w:rsidRDefault="00204A24" w:rsidP="005328E1">
            <w:pPr>
              <w:pStyle w:val="NoSpacing"/>
              <w:spacing w:line="276" w:lineRule="auto"/>
            </w:pPr>
            <w:r>
              <w:t>Assessment Component</w:t>
            </w:r>
          </w:p>
        </w:tc>
        <w:tc>
          <w:tcPr>
            <w:tcW w:w="975" w:type="pct"/>
            <w:tcBorders>
              <w:top w:val="single" w:sz="4" w:space="0" w:color="auto"/>
              <w:left w:val="single" w:sz="4" w:space="0" w:color="auto"/>
              <w:bottom w:val="single" w:sz="4" w:space="0" w:color="auto"/>
            </w:tcBorders>
            <w:vAlign w:val="center"/>
          </w:tcPr>
          <w:p w14:paraId="351B5BF9" w14:textId="01E3230B" w:rsidR="00204A24" w:rsidRDefault="00204A24" w:rsidP="005328E1">
            <w:pPr>
              <w:pStyle w:val="NoSpacing"/>
              <w:spacing w:line="276" w:lineRule="auto"/>
            </w:pPr>
            <w:r>
              <w:t>Assessment Description</w:t>
            </w:r>
          </w:p>
        </w:tc>
        <w:tc>
          <w:tcPr>
            <w:tcW w:w="542" w:type="pct"/>
            <w:tcBorders>
              <w:top w:val="single" w:sz="4" w:space="0" w:color="auto"/>
              <w:left w:val="single" w:sz="4" w:space="0" w:color="auto"/>
              <w:bottom w:val="single" w:sz="4" w:space="0" w:color="auto"/>
            </w:tcBorders>
            <w:vAlign w:val="center"/>
          </w:tcPr>
          <w:p w14:paraId="75A43D0A" w14:textId="7AE36D40" w:rsidR="00204A24" w:rsidRDefault="00204A24" w:rsidP="005328E1">
            <w:pPr>
              <w:pStyle w:val="NoSpacing"/>
              <w:spacing w:line="276" w:lineRule="auto"/>
            </w:pPr>
            <w:r>
              <w:t>LO Addressed</w:t>
            </w:r>
          </w:p>
        </w:tc>
        <w:tc>
          <w:tcPr>
            <w:tcW w:w="571" w:type="pct"/>
            <w:tcBorders>
              <w:top w:val="single" w:sz="4" w:space="0" w:color="auto"/>
              <w:left w:val="single" w:sz="4" w:space="0" w:color="auto"/>
              <w:bottom w:val="single" w:sz="4" w:space="0" w:color="auto"/>
              <w:right w:val="single" w:sz="4" w:space="0" w:color="auto"/>
            </w:tcBorders>
            <w:vAlign w:val="center"/>
          </w:tcPr>
          <w:p w14:paraId="05CB0E9A" w14:textId="0CA956FC" w:rsidR="00204A24" w:rsidRDefault="00204A24" w:rsidP="005328E1">
            <w:pPr>
              <w:pStyle w:val="NoSpacing"/>
              <w:spacing w:line="276" w:lineRule="auto"/>
            </w:pPr>
            <w:r>
              <w:t>% of total</w:t>
            </w:r>
          </w:p>
        </w:tc>
        <w:tc>
          <w:tcPr>
            <w:tcW w:w="371" w:type="pct"/>
            <w:tcBorders>
              <w:top w:val="single" w:sz="4" w:space="0" w:color="auto"/>
              <w:left w:val="single" w:sz="4" w:space="0" w:color="auto"/>
              <w:bottom w:val="single" w:sz="4" w:space="0" w:color="auto"/>
              <w:right w:val="single" w:sz="4" w:space="0" w:color="auto"/>
            </w:tcBorders>
            <w:vAlign w:val="center"/>
          </w:tcPr>
          <w:p w14:paraId="291CC6FF" w14:textId="4F39C77C" w:rsidR="00204A24" w:rsidRPr="00F556FF" w:rsidRDefault="003F2213" w:rsidP="004E148E">
            <w:pPr>
              <w:pStyle w:val="NoSpacing"/>
              <w:spacing w:line="276" w:lineRule="auto"/>
              <w:rPr>
                <w:lang w:eastAsia="en-IE"/>
              </w:rPr>
            </w:pPr>
            <w:r>
              <w:rPr>
                <w:lang w:eastAsia="en-IE"/>
              </w:rPr>
              <w:t>Week due</w:t>
            </w:r>
          </w:p>
        </w:tc>
      </w:tr>
      <w:tr w:rsidR="00DC55FD" w:rsidRPr="00F556FF" w14:paraId="12F7F174" w14:textId="77777777" w:rsidTr="00DC55FD">
        <w:trPr>
          <w:trHeight w:val="568"/>
          <w:tblCellSpacing w:w="7" w:type="dxa"/>
        </w:trPr>
        <w:tc>
          <w:tcPr>
            <w:tcW w:w="1753" w:type="pct"/>
            <w:vMerge/>
            <w:shd w:val="clear" w:color="auto" w:fill="EEEEEE"/>
          </w:tcPr>
          <w:p w14:paraId="426D1D11" w14:textId="77777777" w:rsidR="00204A24" w:rsidRPr="00F556FF" w:rsidRDefault="00204A24" w:rsidP="005328E1">
            <w:pPr>
              <w:pStyle w:val="NoSpacing"/>
              <w:spacing w:line="276" w:lineRule="auto"/>
              <w:rPr>
                <w:b/>
                <w:lang w:eastAsia="en-IE"/>
              </w:rPr>
            </w:pPr>
          </w:p>
        </w:tc>
        <w:tc>
          <w:tcPr>
            <w:tcW w:w="739" w:type="pct"/>
            <w:tcBorders>
              <w:top w:val="single" w:sz="4" w:space="0" w:color="auto"/>
              <w:left w:val="single" w:sz="4" w:space="0" w:color="auto"/>
              <w:bottom w:val="single" w:sz="4" w:space="0" w:color="auto"/>
            </w:tcBorders>
            <w:vAlign w:val="center"/>
          </w:tcPr>
          <w:p w14:paraId="0E8D5E92" w14:textId="24D1AD22" w:rsidR="00204A24" w:rsidRPr="00F556FF" w:rsidRDefault="00DC55FD" w:rsidP="005328E1">
            <w:pPr>
              <w:pStyle w:val="NoSpacing"/>
              <w:spacing w:line="276" w:lineRule="auto"/>
            </w:pPr>
            <w:r w:rsidRPr="00DC55FD">
              <w:t>Written examination</w:t>
            </w:r>
          </w:p>
        </w:tc>
        <w:tc>
          <w:tcPr>
            <w:tcW w:w="975" w:type="pct"/>
            <w:tcBorders>
              <w:top w:val="single" w:sz="4" w:space="0" w:color="auto"/>
              <w:left w:val="single" w:sz="4" w:space="0" w:color="auto"/>
              <w:bottom w:val="single" w:sz="4" w:space="0" w:color="auto"/>
            </w:tcBorders>
            <w:vAlign w:val="center"/>
          </w:tcPr>
          <w:p w14:paraId="7EA658AF" w14:textId="23DFE628" w:rsidR="00204A24" w:rsidRPr="00F556FF" w:rsidRDefault="008A1E5A" w:rsidP="005328E1">
            <w:pPr>
              <w:pStyle w:val="NoSpacing"/>
              <w:spacing w:line="276" w:lineRule="auto"/>
            </w:pPr>
            <w:r>
              <w:t>Exam</w:t>
            </w:r>
          </w:p>
        </w:tc>
        <w:tc>
          <w:tcPr>
            <w:tcW w:w="542" w:type="pct"/>
            <w:tcBorders>
              <w:top w:val="single" w:sz="4" w:space="0" w:color="auto"/>
              <w:left w:val="single" w:sz="4" w:space="0" w:color="auto"/>
              <w:bottom w:val="single" w:sz="4" w:space="0" w:color="auto"/>
            </w:tcBorders>
            <w:vAlign w:val="center"/>
          </w:tcPr>
          <w:p w14:paraId="4EA5367F" w14:textId="72DCD33C" w:rsidR="00204A24" w:rsidRPr="00F556FF" w:rsidRDefault="00DC55FD" w:rsidP="005328E1">
            <w:pPr>
              <w:pStyle w:val="NoSpacing"/>
              <w:spacing w:line="276" w:lineRule="auto"/>
            </w:pPr>
            <w:r>
              <w:t>1-7</w:t>
            </w:r>
          </w:p>
        </w:tc>
        <w:tc>
          <w:tcPr>
            <w:tcW w:w="571" w:type="pct"/>
            <w:tcBorders>
              <w:top w:val="single" w:sz="4" w:space="0" w:color="auto"/>
              <w:left w:val="single" w:sz="4" w:space="0" w:color="auto"/>
              <w:bottom w:val="single" w:sz="4" w:space="0" w:color="auto"/>
              <w:right w:val="single" w:sz="4" w:space="0" w:color="auto"/>
            </w:tcBorders>
            <w:vAlign w:val="center"/>
          </w:tcPr>
          <w:p w14:paraId="6071B8CA" w14:textId="05C80E6D" w:rsidR="00204A24" w:rsidRPr="00F556FF" w:rsidRDefault="00DC55FD" w:rsidP="005328E1">
            <w:pPr>
              <w:pStyle w:val="NoSpacing"/>
              <w:spacing w:line="276" w:lineRule="auto"/>
            </w:pPr>
            <w:r>
              <w:t>50%</w:t>
            </w:r>
          </w:p>
        </w:tc>
        <w:tc>
          <w:tcPr>
            <w:tcW w:w="371" w:type="pct"/>
            <w:tcBorders>
              <w:top w:val="single" w:sz="4" w:space="0" w:color="auto"/>
              <w:left w:val="single" w:sz="4" w:space="0" w:color="auto"/>
              <w:bottom w:val="single" w:sz="4" w:space="0" w:color="auto"/>
              <w:right w:val="single" w:sz="4" w:space="0" w:color="auto"/>
            </w:tcBorders>
            <w:vAlign w:val="center"/>
          </w:tcPr>
          <w:p w14:paraId="6F00F65B" w14:textId="0F753979" w:rsidR="00204A24" w:rsidRPr="00F556FF" w:rsidRDefault="00DC55FD" w:rsidP="004E148E">
            <w:pPr>
              <w:pStyle w:val="NoSpacing"/>
              <w:spacing w:line="276" w:lineRule="auto"/>
            </w:pPr>
            <w:r>
              <w:t>Exam period</w:t>
            </w:r>
          </w:p>
        </w:tc>
      </w:tr>
      <w:tr w:rsidR="00DC55FD" w:rsidRPr="00F556FF" w14:paraId="6C547F1F" w14:textId="77777777" w:rsidTr="00DC55FD">
        <w:trPr>
          <w:trHeight w:val="568"/>
          <w:tblCellSpacing w:w="7" w:type="dxa"/>
        </w:trPr>
        <w:tc>
          <w:tcPr>
            <w:tcW w:w="1753" w:type="pct"/>
            <w:vMerge/>
            <w:shd w:val="clear" w:color="auto" w:fill="EEEEEE"/>
          </w:tcPr>
          <w:p w14:paraId="4CF6B44D" w14:textId="77777777" w:rsidR="00204A24" w:rsidRPr="00F556FF" w:rsidRDefault="00204A24" w:rsidP="005328E1">
            <w:pPr>
              <w:pStyle w:val="NoSpacing"/>
              <w:spacing w:line="276" w:lineRule="auto"/>
              <w:rPr>
                <w:b/>
                <w:lang w:eastAsia="en-IE"/>
              </w:rPr>
            </w:pPr>
          </w:p>
        </w:tc>
        <w:tc>
          <w:tcPr>
            <w:tcW w:w="739" w:type="pct"/>
            <w:tcBorders>
              <w:top w:val="single" w:sz="4" w:space="0" w:color="auto"/>
              <w:left w:val="single" w:sz="4" w:space="0" w:color="auto"/>
              <w:bottom w:val="single" w:sz="4" w:space="0" w:color="auto"/>
            </w:tcBorders>
            <w:vAlign w:val="center"/>
          </w:tcPr>
          <w:p w14:paraId="0EF34DB8" w14:textId="2C7B1280" w:rsidR="00204A24" w:rsidRPr="00F556FF" w:rsidRDefault="00DC55FD" w:rsidP="005328E1">
            <w:pPr>
              <w:pStyle w:val="NoSpacing"/>
              <w:spacing w:line="276" w:lineRule="auto"/>
            </w:pPr>
            <w:r w:rsidRPr="00DC55FD">
              <w:t>Continuous assessment</w:t>
            </w:r>
          </w:p>
        </w:tc>
        <w:tc>
          <w:tcPr>
            <w:tcW w:w="975" w:type="pct"/>
            <w:tcBorders>
              <w:top w:val="single" w:sz="4" w:space="0" w:color="auto"/>
              <w:left w:val="single" w:sz="4" w:space="0" w:color="auto"/>
              <w:bottom w:val="single" w:sz="4" w:space="0" w:color="auto"/>
            </w:tcBorders>
            <w:vAlign w:val="center"/>
          </w:tcPr>
          <w:p w14:paraId="66516098" w14:textId="1D3DC0DA" w:rsidR="00204A24" w:rsidRPr="00F556FF" w:rsidRDefault="00DC55FD" w:rsidP="005328E1">
            <w:pPr>
              <w:pStyle w:val="NoSpacing"/>
              <w:spacing w:line="276" w:lineRule="auto"/>
            </w:pPr>
            <w:r w:rsidRPr="00DC55FD">
              <w:t xml:space="preserve">Combination of on-line </w:t>
            </w:r>
            <w:r>
              <w:t xml:space="preserve">&amp; in-person </w:t>
            </w:r>
            <w:r w:rsidRPr="00DC55FD">
              <w:t>labs</w:t>
            </w:r>
            <w:r w:rsidR="007B7CBA">
              <w:t>,</w:t>
            </w:r>
            <w:r w:rsidRPr="00DC55FD">
              <w:t xml:space="preserve"> quizzes</w:t>
            </w:r>
            <w:r w:rsidR="007B7CBA">
              <w:t>, group projects and</w:t>
            </w:r>
            <w:r w:rsidR="00F2202D">
              <w:t>/or</w:t>
            </w:r>
            <w:r w:rsidR="007B7CBA">
              <w:t xml:space="preserve"> term reports</w:t>
            </w:r>
          </w:p>
        </w:tc>
        <w:tc>
          <w:tcPr>
            <w:tcW w:w="542" w:type="pct"/>
            <w:tcBorders>
              <w:top w:val="single" w:sz="4" w:space="0" w:color="auto"/>
              <w:left w:val="single" w:sz="4" w:space="0" w:color="auto"/>
              <w:bottom w:val="single" w:sz="4" w:space="0" w:color="auto"/>
            </w:tcBorders>
            <w:vAlign w:val="center"/>
          </w:tcPr>
          <w:p w14:paraId="5AF38BFF" w14:textId="5FD020A7" w:rsidR="00204A24" w:rsidRPr="00F556FF" w:rsidRDefault="00DC55FD" w:rsidP="005328E1">
            <w:pPr>
              <w:pStyle w:val="NoSpacing"/>
              <w:spacing w:line="276" w:lineRule="auto"/>
            </w:pPr>
            <w:r>
              <w:t>1-7</w:t>
            </w:r>
          </w:p>
        </w:tc>
        <w:tc>
          <w:tcPr>
            <w:tcW w:w="571" w:type="pct"/>
            <w:tcBorders>
              <w:top w:val="single" w:sz="4" w:space="0" w:color="auto"/>
              <w:left w:val="single" w:sz="4" w:space="0" w:color="auto"/>
              <w:bottom w:val="single" w:sz="4" w:space="0" w:color="auto"/>
              <w:right w:val="single" w:sz="4" w:space="0" w:color="auto"/>
            </w:tcBorders>
            <w:vAlign w:val="center"/>
          </w:tcPr>
          <w:p w14:paraId="26F939A0" w14:textId="212DDA58" w:rsidR="00204A24" w:rsidRPr="00F556FF" w:rsidRDefault="00DC55FD" w:rsidP="005328E1">
            <w:pPr>
              <w:pStyle w:val="NoSpacing"/>
              <w:spacing w:line="276" w:lineRule="auto"/>
            </w:pPr>
            <w:r>
              <w:t>50%</w:t>
            </w:r>
          </w:p>
        </w:tc>
        <w:tc>
          <w:tcPr>
            <w:tcW w:w="371" w:type="pct"/>
            <w:tcBorders>
              <w:top w:val="single" w:sz="4" w:space="0" w:color="auto"/>
              <w:left w:val="single" w:sz="4" w:space="0" w:color="auto"/>
              <w:bottom w:val="single" w:sz="4" w:space="0" w:color="auto"/>
              <w:right w:val="single" w:sz="4" w:space="0" w:color="auto"/>
            </w:tcBorders>
            <w:vAlign w:val="center"/>
          </w:tcPr>
          <w:p w14:paraId="2F6FBA8D" w14:textId="7EA96F2E" w:rsidR="00204A24" w:rsidRPr="00F556FF" w:rsidRDefault="00DC55FD" w:rsidP="004E148E">
            <w:pPr>
              <w:pStyle w:val="NoSpacing"/>
              <w:spacing w:line="276" w:lineRule="auto"/>
            </w:pPr>
            <w:r>
              <w:t xml:space="preserve">Weeks </w:t>
            </w:r>
            <w:r w:rsidR="007B7CBA">
              <w:t>1</w:t>
            </w:r>
            <w:r>
              <w:t>-12</w:t>
            </w:r>
          </w:p>
        </w:tc>
      </w:tr>
      <w:tr w:rsidR="000643A7" w:rsidRPr="00F556FF" w14:paraId="7C913D6F" w14:textId="77777777" w:rsidTr="00DC55FD">
        <w:trPr>
          <w:gridAfter w:val="1"/>
          <w:wAfter w:w="371" w:type="pct"/>
          <w:tblCellSpacing w:w="7" w:type="dxa"/>
        </w:trPr>
        <w:tc>
          <w:tcPr>
            <w:tcW w:w="1753" w:type="pct"/>
            <w:shd w:val="clear" w:color="auto" w:fill="EEEEEE"/>
          </w:tcPr>
          <w:p w14:paraId="4DCC22C8" w14:textId="2EC25C2F" w:rsidR="00822041" w:rsidRPr="00F556FF" w:rsidRDefault="000643A7" w:rsidP="004E148E">
            <w:pPr>
              <w:pStyle w:val="NoSpacing"/>
              <w:spacing w:line="276" w:lineRule="auto"/>
              <w:rPr>
                <w:b/>
                <w:lang w:eastAsia="en-IE"/>
              </w:rPr>
            </w:pPr>
            <w:r w:rsidRPr="00514EC1">
              <w:rPr>
                <w:b/>
                <w:lang w:eastAsia="en-IE"/>
              </w:rPr>
              <w:t xml:space="preserve">Reassessment Requirements </w:t>
            </w:r>
          </w:p>
        </w:tc>
        <w:tc>
          <w:tcPr>
            <w:tcW w:w="2847" w:type="pct"/>
            <w:gridSpan w:val="4"/>
            <w:vAlign w:val="center"/>
          </w:tcPr>
          <w:p w14:paraId="2B5F2813" w14:textId="77777777" w:rsidR="000643A7" w:rsidRPr="00F556FF" w:rsidRDefault="000643A7" w:rsidP="005328E1">
            <w:pPr>
              <w:pStyle w:val="NoSpacing"/>
              <w:spacing w:line="276" w:lineRule="auto"/>
            </w:pPr>
          </w:p>
        </w:tc>
      </w:tr>
      <w:tr w:rsidR="000B6359" w:rsidRPr="00F556FF" w14:paraId="0442D86E" w14:textId="77777777" w:rsidTr="00DC55FD">
        <w:trPr>
          <w:gridAfter w:val="1"/>
          <w:wAfter w:w="371" w:type="pct"/>
          <w:tblCellSpacing w:w="7" w:type="dxa"/>
        </w:trPr>
        <w:tc>
          <w:tcPr>
            <w:tcW w:w="1753" w:type="pct"/>
            <w:shd w:val="clear" w:color="auto" w:fill="EEEEEE"/>
            <w:hideMark/>
          </w:tcPr>
          <w:p w14:paraId="623232CC" w14:textId="3D54CA08" w:rsidR="000B6359" w:rsidRDefault="00514EC1" w:rsidP="005278D7">
            <w:pPr>
              <w:pStyle w:val="NoSpacing"/>
              <w:spacing w:line="276" w:lineRule="auto"/>
              <w:rPr>
                <w:b/>
                <w:lang w:eastAsia="en-IE"/>
              </w:rPr>
            </w:pPr>
            <w:r>
              <w:rPr>
                <w:b/>
                <w:lang w:eastAsia="en-IE"/>
              </w:rPr>
              <w:t xml:space="preserve">Contact Hours and Indicative </w:t>
            </w:r>
            <w:r w:rsidR="000B6359" w:rsidRPr="00F556FF">
              <w:rPr>
                <w:b/>
                <w:lang w:eastAsia="en-IE"/>
              </w:rPr>
              <w:t>Student Workload</w:t>
            </w:r>
            <w:r w:rsidR="00822041">
              <w:rPr>
                <w:b/>
                <w:lang w:eastAsia="en-IE"/>
              </w:rPr>
              <w:fldChar w:fldCharType="begin"/>
            </w:r>
            <w:r w:rsidR="00822041">
              <w:rPr>
                <w:b/>
                <w:lang w:eastAsia="en-IE"/>
              </w:rPr>
              <w:instrText xml:space="preserve"> NOTEREF _Ref506561420 \f \h </w:instrText>
            </w:r>
            <w:r w:rsidR="00822041">
              <w:rPr>
                <w:b/>
                <w:lang w:eastAsia="en-IE"/>
              </w:rPr>
            </w:r>
            <w:r w:rsidR="00822041">
              <w:rPr>
                <w:b/>
                <w:lang w:eastAsia="en-IE"/>
              </w:rPr>
              <w:fldChar w:fldCharType="separate"/>
            </w:r>
            <w:r w:rsidR="009F53C8" w:rsidRPr="009F53C8">
              <w:rPr>
                <w:rStyle w:val="FootnoteReference"/>
              </w:rPr>
              <w:t>2</w:t>
            </w:r>
            <w:r w:rsidR="00822041">
              <w:rPr>
                <w:b/>
                <w:lang w:eastAsia="en-IE"/>
              </w:rPr>
              <w:fldChar w:fldCharType="end"/>
            </w:r>
            <w:r w:rsidR="000B6359" w:rsidRPr="00F556FF">
              <w:rPr>
                <w:b/>
                <w:lang w:eastAsia="en-IE"/>
              </w:rPr>
              <w:t xml:space="preserve"> </w:t>
            </w:r>
          </w:p>
          <w:p w14:paraId="3AD3B951" w14:textId="77777777" w:rsidR="00514EC1" w:rsidRDefault="00514EC1" w:rsidP="005328E1">
            <w:pPr>
              <w:pStyle w:val="NoSpacing"/>
              <w:spacing w:line="276" w:lineRule="auto"/>
              <w:rPr>
                <w:b/>
                <w:lang w:eastAsia="en-IE"/>
              </w:rPr>
            </w:pPr>
          </w:p>
          <w:p w14:paraId="5971E10D" w14:textId="77777777" w:rsidR="00514EC1" w:rsidRPr="00906AD7" w:rsidRDefault="00514EC1" w:rsidP="005328E1">
            <w:pPr>
              <w:pStyle w:val="NoSpacing"/>
              <w:spacing w:line="276" w:lineRule="auto"/>
              <w:rPr>
                <w:b/>
                <w:lang w:eastAsia="en-IE"/>
              </w:rPr>
            </w:pPr>
          </w:p>
          <w:p w14:paraId="4DD365E1" w14:textId="77777777" w:rsidR="00514EC1" w:rsidRPr="00906AD7" w:rsidRDefault="00514EC1" w:rsidP="005328E1">
            <w:pPr>
              <w:pStyle w:val="NoSpacing"/>
              <w:spacing w:line="276" w:lineRule="auto"/>
              <w:rPr>
                <w:b/>
                <w:lang w:eastAsia="en-IE"/>
              </w:rPr>
            </w:pPr>
          </w:p>
          <w:p w14:paraId="6AEED80A" w14:textId="310642EE" w:rsidR="00514EC1" w:rsidRPr="00F556FF" w:rsidRDefault="00514EC1" w:rsidP="00514EC1">
            <w:pPr>
              <w:pStyle w:val="NoSpacing"/>
              <w:spacing w:line="276" w:lineRule="auto"/>
              <w:rPr>
                <w:b/>
                <w:lang w:eastAsia="en-IE"/>
              </w:rPr>
            </w:pPr>
          </w:p>
        </w:tc>
        <w:tc>
          <w:tcPr>
            <w:tcW w:w="2847" w:type="pct"/>
            <w:gridSpan w:val="4"/>
            <w:vAlign w:val="center"/>
            <w:hideMark/>
          </w:tcPr>
          <w:tbl>
            <w:tblPr>
              <w:tblStyle w:val="TableGrid"/>
              <w:tblW w:w="0" w:type="auto"/>
              <w:tblLook w:val="04A0" w:firstRow="1" w:lastRow="0" w:firstColumn="1" w:lastColumn="0" w:noHBand="0" w:noVBand="1"/>
            </w:tblPr>
            <w:tblGrid>
              <w:gridCol w:w="5547"/>
            </w:tblGrid>
            <w:tr w:rsidR="00965718" w14:paraId="41835AE2" w14:textId="77777777" w:rsidTr="00A863F9">
              <w:tc>
                <w:tcPr>
                  <w:tcW w:w="6273" w:type="dxa"/>
                </w:tcPr>
                <w:p w14:paraId="511B8904" w14:textId="11C9FF7B" w:rsidR="00965718" w:rsidRPr="004E148E" w:rsidRDefault="006A0E2D" w:rsidP="00965718">
                  <w:pPr>
                    <w:pStyle w:val="NoSpacing"/>
                    <w:spacing w:line="276" w:lineRule="auto"/>
                    <w:rPr>
                      <w:b/>
                      <w:lang w:eastAsia="en-IE"/>
                    </w:rPr>
                  </w:pPr>
                  <w:r w:rsidRPr="004E148E">
                    <w:rPr>
                      <w:b/>
                      <w:lang w:eastAsia="en-IE"/>
                    </w:rPr>
                    <w:t xml:space="preserve"> </w:t>
                  </w:r>
                  <w:r w:rsidR="00965718" w:rsidRPr="004E148E">
                    <w:rPr>
                      <w:b/>
                      <w:lang w:eastAsia="en-IE"/>
                    </w:rPr>
                    <w:t>Contact hours:</w:t>
                  </w:r>
                  <w:r w:rsidR="008A1E5A" w:rsidRPr="004E148E">
                    <w:rPr>
                      <w:b/>
                      <w:lang w:eastAsia="en-IE"/>
                    </w:rPr>
                    <w:t xml:space="preserve"> 44 </w:t>
                  </w:r>
                  <w:proofErr w:type="gramStart"/>
                  <w:r w:rsidR="008A1E5A" w:rsidRPr="004E148E">
                    <w:rPr>
                      <w:b/>
                      <w:lang w:eastAsia="en-IE"/>
                    </w:rPr>
                    <w:t>Hours</w:t>
                  </w:r>
                  <w:proofErr w:type="gramEnd"/>
                </w:p>
                <w:p w14:paraId="6F87A2F4" w14:textId="77777777" w:rsidR="00965718" w:rsidRPr="004E148E" w:rsidRDefault="00965718" w:rsidP="00514EC1">
                  <w:pPr>
                    <w:pStyle w:val="NoSpacing"/>
                    <w:spacing w:line="276" w:lineRule="auto"/>
                    <w:rPr>
                      <w:b/>
                      <w:lang w:eastAsia="en-IE"/>
                    </w:rPr>
                  </w:pPr>
                </w:p>
              </w:tc>
            </w:tr>
            <w:tr w:rsidR="00965718" w14:paraId="7A7C8D7F" w14:textId="77777777" w:rsidTr="00A863F9">
              <w:tc>
                <w:tcPr>
                  <w:tcW w:w="6273" w:type="dxa"/>
                </w:tcPr>
                <w:p w14:paraId="2740AD63" w14:textId="491A0141" w:rsidR="00965718" w:rsidRPr="004E148E" w:rsidRDefault="00965718" w:rsidP="00965718">
                  <w:pPr>
                    <w:pStyle w:val="NoSpacing"/>
                    <w:spacing w:line="276" w:lineRule="auto"/>
                    <w:rPr>
                      <w:b/>
                      <w:lang w:eastAsia="en-IE"/>
                    </w:rPr>
                  </w:pPr>
                  <w:r w:rsidRPr="004E148E">
                    <w:rPr>
                      <w:b/>
                      <w:lang w:eastAsia="en-IE"/>
                    </w:rPr>
                    <w:t>Independent Study (preparation for course and review of materials):</w:t>
                  </w:r>
                  <w:r w:rsidR="00E93DB6">
                    <w:rPr>
                      <w:b/>
                      <w:lang w:eastAsia="en-IE"/>
                    </w:rPr>
                    <w:t xml:space="preserve"> 33 Hours</w:t>
                  </w:r>
                </w:p>
                <w:p w14:paraId="67426DD6" w14:textId="77777777" w:rsidR="00965718" w:rsidRPr="004E148E" w:rsidRDefault="00965718" w:rsidP="00514EC1">
                  <w:pPr>
                    <w:pStyle w:val="NoSpacing"/>
                    <w:spacing w:line="276" w:lineRule="auto"/>
                    <w:rPr>
                      <w:b/>
                      <w:lang w:eastAsia="en-IE"/>
                    </w:rPr>
                  </w:pPr>
                </w:p>
              </w:tc>
            </w:tr>
            <w:tr w:rsidR="00965718" w14:paraId="0660DFEE" w14:textId="77777777" w:rsidTr="00A863F9">
              <w:tc>
                <w:tcPr>
                  <w:tcW w:w="6273" w:type="dxa"/>
                </w:tcPr>
                <w:p w14:paraId="0581D4DD" w14:textId="6C926E11" w:rsidR="00965718" w:rsidRPr="004E148E" w:rsidRDefault="00965718" w:rsidP="00514EC1">
                  <w:pPr>
                    <w:pStyle w:val="NoSpacing"/>
                    <w:spacing w:line="276" w:lineRule="auto"/>
                    <w:rPr>
                      <w:b/>
                      <w:lang w:eastAsia="en-IE"/>
                    </w:rPr>
                  </w:pPr>
                  <w:r w:rsidRPr="004E148E">
                    <w:rPr>
                      <w:b/>
                      <w:lang w:eastAsia="en-IE"/>
                    </w:rPr>
                    <w:t>Independent Study (preparation for assessment, incl. completion of assessment):</w:t>
                  </w:r>
                  <w:r w:rsidR="00E93DB6">
                    <w:rPr>
                      <w:b/>
                      <w:lang w:eastAsia="en-IE"/>
                    </w:rPr>
                    <w:t xml:space="preserve"> 33 Hours</w:t>
                  </w:r>
                </w:p>
                <w:p w14:paraId="174D2A6A" w14:textId="584260A1" w:rsidR="00965718" w:rsidRPr="004E148E" w:rsidRDefault="00965718" w:rsidP="00514EC1">
                  <w:pPr>
                    <w:pStyle w:val="NoSpacing"/>
                    <w:spacing w:line="276" w:lineRule="auto"/>
                    <w:rPr>
                      <w:b/>
                      <w:lang w:eastAsia="en-IE"/>
                    </w:rPr>
                  </w:pPr>
                </w:p>
              </w:tc>
            </w:tr>
          </w:tbl>
          <w:p w14:paraId="67E2D644" w14:textId="2A6039C3" w:rsidR="000B6359" w:rsidRPr="00F556FF" w:rsidRDefault="000B6359" w:rsidP="00514EC1">
            <w:pPr>
              <w:pStyle w:val="NoSpacing"/>
              <w:spacing w:line="276" w:lineRule="auto"/>
              <w:rPr>
                <w:lang w:eastAsia="en-IE"/>
              </w:rPr>
            </w:pPr>
          </w:p>
        </w:tc>
      </w:tr>
      <w:tr w:rsidR="000B24BA" w:rsidRPr="00F556FF" w14:paraId="3AAFAE91" w14:textId="77777777" w:rsidTr="00DC55FD">
        <w:trPr>
          <w:gridAfter w:val="1"/>
          <w:wAfter w:w="371" w:type="pct"/>
          <w:tblCellSpacing w:w="7" w:type="dxa"/>
        </w:trPr>
        <w:tc>
          <w:tcPr>
            <w:tcW w:w="1753" w:type="pct"/>
            <w:shd w:val="clear" w:color="auto" w:fill="EEEEEE"/>
          </w:tcPr>
          <w:p w14:paraId="559C4F68" w14:textId="77777777" w:rsidR="000B24BA" w:rsidRPr="00F556FF" w:rsidRDefault="00D24FB6" w:rsidP="00D24FB6">
            <w:pPr>
              <w:pStyle w:val="NoSpacing"/>
              <w:spacing w:line="276" w:lineRule="auto"/>
              <w:rPr>
                <w:b/>
                <w:lang w:eastAsia="en-IE"/>
              </w:rPr>
            </w:pPr>
            <w:r>
              <w:rPr>
                <w:b/>
                <w:lang w:eastAsia="en-IE"/>
              </w:rPr>
              <w:t>Recommended Reading L</w:t>
            </w:r>
            <w:r w:rsidR="000B24BA" w:rsidRPr="00F556FF">
              <w:rPr>
                <w:b/>
                <w:lang w:eastAsia="en-IE"/>
              </w:rPr>
              <w:t xml:space="preserve">ist </w:t>
            </w:r>
            <w:r>
              <w:rPr>
                <w:b/>
                <w:lang w:eastAsia="en-IE"/>
              </w:rPr>
              <w:t xml:space="preserve">  </w:t>
            </w:r>
          </w:p>
        </w:tc>
        <w:tc>
          <w:tcPr>
            <w:tcW w:w="2847" w:type="pct"/>
            <w:gridSpan w:val="4"/>
            <w:vAlign w:val="center"/>
          </w:tcPr>
          <w:p w14:paraId="2CEDCCCE" w14:textId="52965481" w:rsidR="004E148E" w:rsidRDefault="004E148E" w:rsidP="00DB5ADB">
            <w:pPr>
              <w:spacing w:line="223" w:lineRule="auto"/>
              <w:ind w:right="166"/>
              <w:rPr>
                <w:rFonts w:cstheme="minorHAnsi"/>
              </w:rPr>
            </w:pPr>
            <w:r w:rsidRPr="004E148E">
              <w:rPr>
                <w:rFonts w:cstheme="minorHAnsi"/>
              </w:rPr>
              <w:t xml:space="preserve">Textbook of Nanoscience and </w:t>
            </w:r>
            <w:proofErr w:type="gramStart"/>
            <w:r w:rsidRPr="004E148E">
              <w:rPr>
                <w:rFonts w:cstheme="minorHAnsi"/>
              </w:rPr>
              <w:t>Nanotechnology</w:t>
            </w:r>
            <w:r w:rsidR="00DB5ADB">
              <w:rPr>
                <w:rFonts w:cstheme="minorHAnsi"/>
              </w:rPr>
              <w:t xml:space="preserve">,   </w:t>
            </w:r>
            <w:proofErr w:type="gramEnd"/>
            <w:r w:rsidR="00DB5ADB">
              <w:rPr>
                <w:rFonts w:cstheme="minorHAnsi"/>
              </w:rPr>
              <w:t xml:space="preserve">           </w:t>
            </w:r>
            <w:r w:rsidR="00DB5ADB" w:rsidRPr="00DB5ADB">
              <w:rPr>
                <w:rFonts w:cstheme="minorHAnsi"/>
              </w:rPr>
              <w:t>Murty, Shankar, Raj, Rath</w:t>
            </w:r>
            <w:r w:rsidR="00DB5ADB">
              <w:rPr>
                <w:rFonts w:cstheme="minorHAnsi"/>
              </w:rPr>
              <w:t xml:space="preserve"> &amp; </w:t>
            </w:r>
            <w:proofErr w:type="spellStart"/>
            <w:r w:rsidR="00DB5ADB" w:rsidRPr="00DB5ADB">
              <w:rPr>
                <w:rFonts w:cstheme="minorHAnsi"/>
              </w:rPr>
              <w:t>Murday</w:t>
            </w:r>
            <w:proofErr w:type="spellEnd"/>
            <w:r w:rsidR="00DB5ADB">
              <w:rPr>
                <w:rFonts w:cstheme="minorHAnsi"/>
              </w:rPr>
              <w:t>, 2013, Springer</w:t>
            </w:r>
          </w:p>
          <w:p w14:paraId="07582C63" w14:textId="6077DA69" w:rsidR="004E148E" w:rsidRDefault="004E148E" w:rsidP="008A1E5A">
            <w:pPr>
              <w:spacing w:line="223" w:lineRule="auto"/>
              <w:ind w:right="166"/>
              <w:rPr>
                <w:rFonts w:cstheme="minorHAnsi"/>
              </w:rPr>
            </w:pPr>
            <w:r w:rsidRPr="004E148E">
              <w:rPr>
                <w:rFonts w:cstheme="minorHAnsi"/>
              </w:rPr>
              <w:t xml:space="preserve">Understanding </w:t>
            </w:r>
            <w:proofErr w:type="gramStart"/>
            <w:r w:rsidRPr="004E148E">
              <w:rPr>
                <w:rFonts w:cstheme="minorHAnsi"/>
              </w:rPr>
              <w:t>Nanomaterials</w:t>
            </w:r>
            <w:r>
              <w:rPr>
                <w:rFonts w:cstheme="minorHAnsi"/>
              </w:rPr>
              <w:t xml:space="preserve">, </w:t>
            </w:r>
            <w:r w:rsidR="00DB5ADB">
              <w:rPr>
                <w:rFonts w:cstheme="minorHAnsi"/>
              </w:rPr>
              <w:t xml:space="preserve">  </w:t>
            </w:r>
            <w:proofErr w:type="gramEnd"/>
            <w:r w:rsidR="00DB5ADB">
              <w:rPr>
                <w:rFonts w:cstheme="minorHAnsi"/>
              </w:rPr>
              <w:t xml:space="preserve">                                           </w:t>
            </w:r>
            <w:r w:rsidR="00DB5ADB" w:rsidRPr="004E148E">
              <w:rPr>
                <w:rFonts w:cstheme="minorHAnsi"/>
              </w:rPr>
              <w:t>Johal</w:t>
            </w:r>
            <w:r w:rsidR="00DB5ADB">
              <w:rPr>
                <w:rFonts w:cstheme="minorHAnsi"/>
              </w:rPr>
              <w:t xml:space="preserve"> &amp; </w:t>
            </w:r>
            <w:r w:rsidR="00DB5ADB" w:rsidRPr="004E148E">
              <w:rPr>
                <w:rFonts w:cstheme="minorHAnsi"/>
              </w:rPr>
              <w:t>Johnson</w:t>
            </w:r>
            <w:r w:rsidR="00DB5ADB">
              <w:rPr>
                <w:rFonts w:cstheme="minorHAnsi"/>
              </w:rPr>
              <w:t xml:space="preserve">, 2018, </w:t>
            </w:r>
            <w:r>
              <w:rPr>
                <w:rFonts w:cstheme="minorHAnsi"/>
              </w:rPr>
              <w:t>Routledge - Taylor &amp; Francis Group</w:t>
            </w:r>
          </w:p>
          <w:p w14:paraId="774F1291" w14:textId="64220222" w:rsidR="00810A95" w:rsidRDefault="00810A95" w:rsidP="008A1E5A">
            <w:pPr>
              <w:spacing w:line="223" w:lineRule="auto"/>
              <w:ind w:right="166"/>
              <w:rPr>
                <w:rFonts w:cstheme="minorHAnsi"/>
              </w:rPr>
            </w:pPr>
            <w:r w:rsidRPr="00810A95">
              <w:rPr>
                <w:rFonts w:cstheme="minorHAnsi"/>
              </w:rPr>
              <w:t>Additive</w:t>
            </w:r>
            <w:r w:rsidR="004E148E">
              <w:rPr>
                <w:rFonts w:cstheme="minorHAnsi"/>
              </w:rPr>
              <w:t xml:space="preserve"> </w:t>
            </w:r>
            <w:r w:rsidRPr="00810A95">
              <w:rPr>
                <w:rFonts w:cstheme="minorHAnsi"/>
              </w:rPr>
              <w:t>Manufacturing</w:t>
            </w:r>
            <w:r>
              <w:rPr>
                <w:rFonts w:cstheme="minorHAnsi"/>
              </w:rPr>
              <w:t xml:space="preserve"> </w:t>
            </w:r>
            <w:proofErr w:type="gramStart"/>
            <w:r w:rsidRPr="00810A95">
              <w:rPr>
                <w:rFonts w:cstheme="minorHAnsi"/>
              </w:rPr>
              <w:t>Technologies</w:t>
            </w:r>
            <w:r>
              <w:rPr>
                <w:rFonts w:cstheme="minorHAnsi"/>
              </w:rPr>
              <w:t xml:space="preserve">, </w:t>
            </w:r>
            <w:r w:rsidR="00DB5ADB">
              <w:rPr>
                <w:rFonts w:cstheme="minorHAnsi"/>
              </w:rPr>
              <w:t xml:space="preserve">  </w:t>
            </w:r>
            <w:proofErr w:type="gramEnd"/>
            <w:r w:rsidR="00DB5ADB">
              <w:rPr>
                <w:rFonts w:cstheme="minorHAnsi"/>
              </w:rPr>
              <w:t xml:space="preserve">                                      </w:t>
            </w:r>
            <w:r w:rsidR="00DB5ADB" w:rsidRPr="00810A95">
              <w:rPr>
                <w:rFonts w:cstheme="minorHAnsi"/>
              </w:rPr>
              <w:t>Gibson</w:t>
            </w:r>
            <w:r w:rsidR="00DB5ADB">
              <w:rPr>
                <w:rFonts w:cstheme="minorHAnsi"/>
              </w:rPr>
              <w:t>,</w:t>
            </w:r>
            <w:r w:rsidR="00DB5ADB" w:rsidRPr="00810A95">
              <w:rPr>
                <w:rFonts w:cstheme="minorHAnsi"/>
              </w:rPr>
              <w:t xml:space="preserve"> Rosen</w:t>
            </w:r>
            <w:r w:rsidR="00DB5ADB">
              <w:rPr>
                <w:rFonts w:cstheme="minorHAnsi"/>
              </w:rPr>
              <w:t xml:space="preserve"> &amp; </w:t>
            </w:r>
            <w:r w:rsidR="00DB5ADB" w:rsidRPr="00810A95">
              <w:rPr>
                <w:rFonts w:cstheme="minorHAnsi"/>
              </w:rPr>
              <w:t>Stucker</w:t>
            </w:r>
            <w:r w:rsidR="00DB5ADB">
              <w:rPr>
                <w:rFonts w:cstheme="minorHAnsi"/>
              </w:rPr>
              <w:t xml:space="preserve">, 2010, </w:t>
            </w:r>
            <w:r>
              <w:rPr>
                <w:rFonts w:cstheme="minorHAnsi"/>
              </w:rPr>
              <w:t>Springer</w:t>
            </w:r>
          </w:p>
          <w:p w14:paraId="057D780F" w14:textId="1474BD7E" w:rsidR="00FD2409" w:rsidRDefault="00FD2409" w:rsidP="008A1E5A">
            <w:pPr>
              <w:spacing w:line="223" w:lineRule="auto"/>
              <w:ind w:right="166"/>
              <w:rPr>
                <w:rFonts w:cstheme="minorHAnsi"/>
              </w:rPr>
            </w:pPr>
            <w:r>
              <w:rPr>
                <w:rFonts w:cstheme="minorHAnsi"/>
              </w:rPr>
              <w:t>Engineering Materials 1,2</w:t>
            </w:r>
            <w:r>
              <w:rPr>
                <w:rFonts w:cstheme="minorHAnsi"/>
              </w:rPr>
              <w:br/>
            </w:r>
            <w:r w:rsidRPr="00FD2409">
              <w:rPr>
                <w:rFonts w:cstheme="minorHAnsi"/>
              </w:rPr>
              <w:t>Ashby</w:t>
            </w:r>
            <w:r>
              <w:rPr>
                <w:rFonts w:cstheme="minorHAnsi"/>
              </w:rPr>
              <w:t xml:space="preserve"> &amp; Jones, 2012, </w:t>
            </w:r>
            <w:r w:rsidRPr="00FD2409">
              <w:rPr>
                <w:rFonts w:cstheme="minorHAnsi"/>
              </w:rPr>
              <w:t>Elsevier Ltd.</w:t>
            </w:r>
          </w:p>
          <w:p w14:paraId="689F19DA" w14:textId="5BE80360" w:rsidR="000B24BA" w:rsidRPr="008A1E5A" w:rsidRDefault="008A1E5A" w:rsidP="008A1E5A">
            <w:pPr>
              <w:spacing w:line="223" w:lineRule="auto"/>
              <w:ind w:right="166"/>
              <w:rPr>
                <w:rFonts w:cstheme="minorHAnsi"/>
              </w:rPr>
            </w:pPr>
            <w:r>
              <w:rPr>
                <w:lang w:eastAsia="en-IE"/>
              </w:rPr>
              <w:t>Journal papers recommended in class.</w:t>
            </w:r>
          </w:p>
        </w:tc>
      </w:tr>
      <w:tr w:rsidR="000B24BA" w:rsidRPr="00AE73B6" w14:paraId="150B1D57" w14:textId="77777777" w:rsidTr="00DC55FD">
        <w:trPr>
          <w:gridAfter w:val="1"/>
          <w:wAfter w:w="371" w:type="pct"/>
          <w:tblCellSpacing w:w="7" w:type="dxa"/>
        </w:trPr>
        <w:tc>
          <w:tcPr>
            <w:tcW w:w="1753" w:type="pct"/>
            <w:shd w:val="clear" w:color="auto" w:fill="EEEEEE"/>
          </w:tcPr>
          <w:p w14:paraId="00C8B983" w14:textId="77777777" w:rsidR="000B24BA" w:rsidRDefault="00D24FB6" w:rsidP="005328E1">
            <w:pPr>
              <w:pStyle w:val="NoSpacing"/>
              <w:spacing w:line="276" w:lineRule="auto"/>
              <w:rPr>
                <w:b/>
                <w:lang w:eastAsia="en-IE"/>
              </w:rPr>
            </w:pPr>
            <w:r>
              <w:rPr>
                <w:b/>
                <w:lang w:eastAsia="en-IE"/>
              </w:rPr>
              <w:t>Module Pre-requisite</w:t>
            </w:r>
          </w:p>
        </w:tc>
        <w:tc>
          <w:tcPr>
            <w:tcW w:w="2847" w:type="pct"/>
            <w:gridSpan w:val="4"/>
            <w:vAlign w:val="center"/>
          </w:tcPr>
          <w:p w14:paraId="2F8178FC" w14:textId="1ACF4515" w:rsidR="000B24BA" w:rsidRDefault="0068072A" w:rsidP="005328E1">
            <w:pPr>
              <w:pStyle w:val="NoSpacing"/>
              <w:spacing w:line="276" w:lineRule="auto"/>
              <w:rPr>
                <w:lang w:eastAsia="en-IE"/>
              </w:rPr>
            </w:pPr>
            <w:r>
              <w:rPr>
                <w:lang w:eastAsia="en-IE"/>
              </w:rPr>
              <w:t xml:space="preserve">Preliminary knowledge about </w:t>
            </w:r>
            <w:proofErr w:type="gramStart"/>
            <w:r>
              <w:rPr>
                <w:lang w:eastAsia="en-IE"/>
              </w:rPr>
              <w:t>materials</w:t>
            </w:r>
            <w:proofErr w:type="gramEnd"/>
            <w:r>
              <w:rPr>
                <w:lang w:eastAsia="en-IE"/>
              </w:rPr>
              <w:t xml:space="preserve"> types and properties, </w:t>
            </w:r>
            <w:r w:rsidR="00DC55FD">
              <w:rPr>
                <w:lang w:eastAsia="en-IE"/>
              </w:rPr>
              <w:t xml:space="preserve">as </w:t>
            </w:r>
            <w:r>
              <w:rPr>
                <w:lang w:eastAsia="en-IE"/>
              </w:rPr>
              <w:t xml:space="preserve">discussed in </w:t>
            </w:r>
            <w:r w:rsidRPr="0068072A">
              <w:rPr>
                <w:lang w:eastAsia="en-IE"/>
              </w:rPr>
              <w:t>MEU11E12</w:t>
            </w:r>
            <w:r>
              <w:rPr>
                <w:lang w:eastAsia="en-IE"/>
              </w:rPr>
              <w:t xml:space="preserve"> (</w:t>
            </w:r>
            <w:r w:rsidRPr="0068072A">
              <w:rPr>
                <w:lang w:eastAsia="en-IE"/>
              </w:rPr>
              <w:t xml:space="preserve">Engineering Materials </w:t>
            </w:r>
            <w:r>
              <w:rPr>
                <w:lang w:eastAsia="en-IE"/>
              </w:rPr>
              <w:t>a</w:t>
            </w:r>
            <w:r w:rsidRPr="0068072A">
              <w:rPr>
                <w:lang w:eastAsia="en-IE"/>
              </w:rPr>
              <w:t>nd Their Applications</w:t>
            </w:r>
            <w:r>
              <w:rPr>
                <w:lang w:eastAsia="en-IE"/>
              </w:rPr>
              <w:t>)</w:t>
            </w:r>
            <w:r w:rsidR="00DC55FD">
              <w:rPr>
                <w:lang w:eastAsia="en-IE"/>
              </w:rPr>
              <w:t xml:space="preserve"> and </w:t>
            </w:r>
            <w:r w:rsidR="00DC55FD" w:rsidRPr="00DC55FD">
              <w:rPr>
                <w:lang w:eastAsia="en-IE"/>
              </w:rPr>
              <w:t>MEU33B04</w:t>
            </w:r>
            <w:r w:rsidR="00DC55FD">
              <w:rPr>
                <w:lang w:eastAsia="en-IE"/>
              </w:rPr>
              <w:t xml:space="preserve"> (</w:t>
            </w:r>
            <w:r w:rsidR="00DC55FD" w:rsidRPr="00DC55FD">
              <w:rPr>
                <w:lang w:eastAsia="en-IE"/>
              </w:rPr>
              <w:t>Mechanical Engineering Materials</w:t>
            </w:r>
            <w:r w:rsidR="00DC55FD">
              <w:rPr>
                <w:lang w:eastAsia="en-IE"/>
              </w:rPr>
              <w:t>).</w:t>
            </w:r>
          </w:p>
        </w:tc>
      </w:tr>
      <w:tr w:rsidR="0048498E" w:rsidRPr="00AE73B6" w14:paraId="223B8BA1" w14:textId="77777777" w:rsidTr="00DC55FD">
        <w:trPr>
          <w:gridAfter w:val="1"/>
          <w:wAfter w:w="371" w:type="pct"/>
          <w:tblCellSpacing w:w="7" w:type="dxa"/>
        </w:trPr>
        <w:tc>
          <w:tcPr>
            <w:tcW w:w="1753" w:type="pct"/>
            <w:shd w:val="clear" w:color="auto" w:fill="EEEEEE"/>
          </w:tcPr>
          <w:p w14:paraId="66713DA6" w14:textId="77777777" w:rsidR="0048498E" w:rsidRDefault="0048498E" w:rsidP="005328E1">
            <w:pPr>
              <w:pStyle w:val="NoSpacing"/>
              <w:spacing w:line="276" w:lineRule="auto"/>
              <w:rPr>
                <w:b/>
                <w:lang w:eastAsia="en-IE"/>
              </w:rPr>
            </w:pPr>
            <w:r>
              <w:rPr>
                <w:b/>
                <w:lang w:eastAsia="en-IE"/>
              </w:rPr>
              <w:t>Module Co-requisite</w:t>
            </w:r>
          </w:p>
        </w:tc>
        <w:tc>
          <w:tcPr>
            <w:tcW w:w="2847" w:type="pct"/>
            <w:gridSpan w:val="4"/>
            <w:vAlign w:val="center"/>
          </w:tcPr>
          <w:p w14:paraId="215703DA" w14:textId="77777777" w:rsidR="0048498E" w:rsidRDefault="0048498E" w:rsidP="005328E1">
            <w:pPr>
              <w:pStyle w:val="NoSpacing"/>
              <w:spacing w:line="276" w:lineRule="auto"/>
              <w:rPr>
                <w:lang w:eastAsia="en-IE"/>
              </w:rPr>
            </w:pPr>
          </w:p>
        </w:tc>
      </w:tr>
      <w:tr w:rsidR="0048498E" w:rsidRPr="00AE73B6" w14:paraId="4860B35F" w14:textId="77777777" w:rsidTr="00DC55FD">
        <w:trPr>
          <w:gridAfter w:val="1"/>
          <w:wAfter w:w="371" w:type="pct"/>
          <w:tblCellSpacing w:w="7" w:type="dxa"/>
        </w:trPr>
        <w:tc>
          <w:tcPr>
            <w:tcW w:w="1753" w:type="pct"/>
            <w:shd w:val="clear" w:color="auto" w:fill="EEEEEE"/>
          </w:tcPr>
          <w:p w14:paraId="61685343" w14:textId="54103739" w:rsidR="0048498E" w:rsidRDefault="00514EC1" w:rsidP="005328E1">
            <w:pPr>
              <w:pStyle w:val="NoSpacing"/>
              <w:spacing w:line="276" w:lineRule="auto"/>
              <w:rPr>
                <w:b/>
                <w:lang w:eastAsia="en-IE"/>
              </w:rPr>
            </w:pPr>
            <w:r>
              <w:rPr>
                <w:b/>
                <w:lang w:eastAsia="en-IE"/>
              </w:rPr>
              <w:t>Module Website</w:t>
            </w:r>
          </w:p>
        </w:tc>
        <w:tc>
          <w:tcPr>
            <w:tcW w:w="2847" w:type="pct"/>
            <w:gridSpan w:val="4"/>
            <w:vAlign w:val="center"/>
          </w:tcPr>
          <w:p w14:paraId="7A4F1EE2" w14:textId="77777777" w:rsidR="0048498E" w:rsidRDefault="0048498E" w:rsidP="005328E1">
            <w:pPr>
              <w:pStyle w:val="NoSpacing"/>
              <w:spacing w:line="276" w:lineRule="auto"/>
              <w:rPr>
                <w:lang w:eastAsia="en-IE"/>
              </w:rPr>
            </w:pPr>
          </w:p>
        </w:tc>
      </w:tr>
      <w:tr w:rsidR="00A204ED" w:rsidRPr="00AE73B6" w14:paraId="4B7F0AFE" w14:textId="77777777" w:rsidTr="00DC55FD">
        <w:trPr>
          <w:gridAfter w:val="1"/>
          <w:wAfter w:w="371" w:type="pct"/>
          <w:tblCellSpacing w:w="7" w:type="dxa"/>
        </w:trPr>
        <w:tc>
          <w:tcPr>
            <w:tcW w:w="1753" w:type="pct"/>
            <w:shd w:val="clear" w:color="auto" w:fill="EEEEEE"/>
          </w:tcPr>
          <w:p w14:paraId="4FF22AB5" w14:textId="63D5A1D7" w:rsidR="00A204ED" w:rsidRDefault="00A204ED" w:rsidP="005328E1">
            <w:pPr>
              <w:pStyle w:val="NoSpacing"/>
              <w:spacing w:line="276" w:lineRule="auto"/>
              <w:rPr>
                <w:b/>
                <w:lang w:eastAsia="en-IE"/>
              </w:rPr>
            </w:pPr>
            <w:r>
              <w:rPr>
                <w:b/>
                <w:lang w:eastAsia="en-IE"/>
              </w:rPr>
              <w:lastRenderedPageBreak/>
              <w:t>Are other Schools/Departments involved in the delivery of this module? If yes, please provide details.</w:t>
            </w:r>
          </w:p>
        </w:tc>
        <w:tc>
          <w:tcPr>
            <w:tcW w:w="2847" w:type="pct"/>
            <w:gridSpan w:val="4"/>
            <w:vAlign w:val="center"/>
          </w:tcPr>
          <w:p w14:paraId="185D39CC" w14:textId="77777777" w:rsidR="00A204ED" w:rsidRDefault="00A204ED" w:rsidP="005328E1">
            <w:pPr>
              <w:pStyle w:val="NoSpacing"/>
              <w:spacing w:line="276" w:lineRule="auto"/>
              <w:rPr>
                <w:lang w:eastAsia="en-IE"/>
              </w:rPr>
            </w:pPr>
          </w:p>
        </w:tc>
      </w:tr>
      <w:tr w:rsidR="0048498E" w:rsidRPr="00AE73B6" w14:paraId="529F9D30" w14:textId="77777777" w:rsidTr="00DC55FD">
        <w:trPr>
          <w:gridAfter w:val="1"/>
          <w:wAfter w:w="371" w:type="pct"/>
          <w:tblCellSpacing w:w="7" w:type="dxa"/>
        </w:trPr>
        <w:tc>
          <w:tcPr>
            <w:tcW w:w="1753" w:type="pct"/>
            <w:shd w:val="clear" w:color="auto" w:fill="EEEEEE"/>
          </w:tcPr>
          <w:p w14:paraId="40CE1350" w14:textId="0D23641F" w:rsidR="0048498E" w:rsidRDefault="00514EC1" w:rsidP="005328E1">
            <w:pPr>
              <w:pStyle w:val="NoSpacing"/>
              <w:spacing w:line="276" w:lineRule="auto"/>
              <w:rPr>
                <w:b/>
                <w:lang w:eastAsia="en-IE"/>
              </w:rPr>
            </w:pPr>
            <w:r>
              <w:rPr>
                <w:b/>
                <w:lang w:eastAsia="en-IE"/>
              </w:rPr>
              <w:t>Module Approval Date</w:t>
            </w:r>
          </w:p>
        </w:tc>
        <w:tc>
          <w:tcPr>
            <w:tcW w:w="2847" w:type="pct"/>
            <w:gridSpan w:val="4"/>
            <w:vAlign w:val="center"/>
          </w:tcPr>
          <w:p w14:paraId="3CC7A8B3" w14:textId="30D77A27" w:rsidR="0048498E" w:rsidRDefault="0048498E" w:rsidP="00601805">
            <w:pPr>
              <w:pStyle w:val="NoSpacing"/>
              <w:spacing w:line="276" w:lineRule="auto"/>
              <w:rPr>
                <w:lang w:eastAsia="en-IE"/>
              </w:rPr>
            </w:pPr>
          </w:p>
        </w:tc>
      </w:tr>
      <w:tr w:rsidR="00514EC1" w:rsidRPr="00AE73B6" w14:paraId="056E895B" w14:textId="77777777" w:rsidTr="00DC55FD">
        <w:trPr>
          <w:gridAfter w:val="1"/>
          <w:wAfter w:w="371" w:type="pct"/>
          <w:tblCellSpacing w:w="7" w:type="dxa"/>
        </w:trPr>
        <w:tc>
          <w:tcPr>
            <w:tcW w:w="1753" w:type="pct"/>
            <w:shd w:val="clear" w:color="auto" w:fill="EEEEEE"/>
          </w:tcPr>
          <w:p w14:paraId="3996E657" w14:textId="76A16796" w:rsidR="00514EC1" w:rsidRDefault="00514EC1" w:rsidP="005328E1">
            <w:pPr>
              <w:pStyle w:val="NoSpacing"/>
              <w:spacing w:line="276" w:lineRule="auto"/>
              <w:rPr>
                <w:b/>
                <w:lang w:eastAsia="en-IE"/>
              </w:rPr>
            </w:pPr>
            <w:r>
              <w:rPr>
                <w:b/>
                <w:lang w:eastAsia="en-IE"/>
              </w:rPr>
              <w:t>Approved by</w:t>
            </w:r>
          </w:p>
        </w:tc>
        <w:tc>
          <w:tcPr>
            <w:tcW w:w="2847" w:type="pct"/>
            <w:gridSpan w:val="4"/>
            <w:vAlign w:val="center"/>
          </w:tcPr>
          <w:p w14:paraId="6D0F77A9" w14:textId="5575E5BC" w:rsidR="00514EC1" w:rsidRDefault="00514EC1" w:rsidP="005328E1">
            <w:pPr>
              <w:pStyle w:val="NoSpacing"/>
              <w:spacing w:line="276" w:lineRule="auto"/>
              <w:rPr>
                <w:lang w:eastAsia="en-IE"/>
              </w:rPr>
            </w:pPr>
          </w:p>
        </w:tc>
      </w:tr>
      <w:tr w:rsidR="00514EC1" w:rsidRPr="00AE73B6" w14:paraId="1519C071" w14:textId="77777777" w:rsidTr="00DC55FD">
        <w:trPr>
          <w:gridAfter w:val="1"/>
          <w:wAfter w:w="371" w:type="pct"/>
          <w:tblCellSpacing w:w="7" w:type="dxa"/>
        </w:trPr>
        <w:tc>
          <w:tcPr>
            <w:tcW w:w="1753" w:type="pct"/>
            <w:shd w:val="clear" w:color="auto" w:fill="EEEEEE"/>
          </w:tcPr>
          <w:p w14:paraId="0C41084A" w14:textId="290FD789" w:rsidR="00514EC1" w:rsidRDefault="00514EC1" w:rsidP="005328E1">
            <w:pPr>
              <w:pStyle w:val="NoSpacing"/>
              <w:spacing w:line="276" w:lineRule="auto"/>
              <w:rPr>
                <w:b/>
                <w:lang w:eastAsia="en-IE"/>
              </w:rPr>
            </w:pPr>
            <w:r>
              <w:rPr>
                <w:b/>
                <w:lang w:eastAsia="en-IE"/>
              </w:rPr>
              <w:t>Academic Start Year</w:t>
            </w:r>
          </w:p>
        </w:tc>
        <w:tc>
          <w:tcPr>
            <w:tcW w:w="2847" w:type="pct"/>
            <w:gridSpan w:val="4"/>
            <w:vAlign w:val="center"/>
          </w:tcPr>
          <w:p w14:paraId="35E7B50F" w14:textId="48957890" w:rsidR="00514EC1" w:rsidRDefault="00514EC1" w:rsidP="005328E1">
            <w:pPr>
              <w:pStyle w:val="NoSpacing"/>
              <w:spacing w:line="276" w:lineRule="auto"/>
              <w:rPr>
                <w:lang w:eastAsia="en-IE"/>
              </w:rPr>
            </w:pPr>
          </w:p>
        </w:tc>
      </w:tr>
      <w:tr w:rsidR="00514EC1" w:rsidRPr="00AE73B6" w14:paraId="791538CA" w14:textId="77777777" w:rsidTr="00DC55FD">
        <w:trPr>
          <w:gridAfter w:val="1"/>
          <w:wAfter w:w="371" w:type="pct"/>
          <w:tblCellSpacing w:w="7" w:type="dxa"/>
        </w:trPr>
        <w:tc>
          <w:tcPr>
            <w:tcW w:w="1753" w:type="pct"/>
            <w:shd w:val="clear" w:color="auto" w:fill="EEEEEE"/>
          </w:tcPr>
          <w:p w14:paraId="635E3917" w14:textId="0EB31DBE" w:rsidR="00514EC1" w:rsidRDefault="00514EC1" w:rsidP="008D0443">
            <w:pPr>
              <w:pStyle w:val="NoSpacing"/>
              <w:spacing w:line="276" w:lineRule="auto"/>
              <w:rPr>
                <w:b/>
                <w:lang w:eastAsia="en-IE"/>
              </w:rPr>
            </w:pPr>
            <w:r>
              <w:rPr>
                <w:b/>
                <w:lang w:eastAsia="en-IE"/>
              </w:rPr>
              <w:t>Academic Year of Dat</w:t>
            </w:r>
            <w:r w:rsidR="008D0443">
              <w:rPr>
                <w:b/>
                <w:lang w:eastAsia="en-IE"/>
              </w:rPr>
              <w:t>e</w:t>
            </w:r>
          </w:p>
        </w:tc>
        <w:tc>
          <w:tcPr>
            <w:tcW w:w="2847" w:type="pct"/>
            <w:gridSpan w:val="4"/>
            <w:vAlign w:val="center"/>
          </w:tcPr>
          <w:p w14:paraId="30C10CCF" w14:textId="293F05DB" w:rsidR="00514EC1" w:rsidRDefault="00514EC1" w:rsidP="005328E1">
            <w:pPr>
              <w:pStyle w:val="NoSpacing"/>
              <w:spacing w:line="276" w:lineRule="auto"/>
              <w:rPr>
                <w:lang w:eastAsia="en-IE"/>
              </w:rPr>
            </w:pPr>
          </w:p>
        </w:tc>
      </w:tr>
    </w:tbl>
    <w:p w14:paraId="4678BFBB" w14:textId="77777777" w:rsidR="00287110" w:rsidRDefault="00287110" w:rsidP="00CA5FCF"/>
    <w:sectPr w:rsidR="00287110" w:rsidSect="00CA5FCF">
      <w:pgSz w:w="12240" w:h="15840" w:code="1"/>
      <w:pgMar w:top="1134"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66248" w14:textId="77777777" w:rsidR="00057469" w:rsidRDefault="00057469" w:rsidP="00EE38E8">
      <w:pPr>
        <w:spacing w:after="0" w:line="240" w:lineRule="auto"/>
      </w:pPr>
      <w:r>
        <w:separator/>
      </w:r>
    </w:p>
  </w:endnote>
  <w:endnote w:type="continuationSeparator" w:id="0">
    <w:p w14:paraId="370FE6E5" w14:textId="77777777" w:rsidR="00057469" w:rsidRDefault="00057469" w:rsidP="00EE3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852B2" w14:textId="77777777" w:rsidR="00057469" w:rsidRDefault="00057469" w:rsidP="00EE38E8">
      <w:pPr>
        <w:spacing w:after="0" w:line="240" w:lineRule="auto"/>
      </w:pPr>
      <w:r>
        <w:separator/>
      </w:r>
    </w:p>
  </w:footnote>
  <w:footnote w:type="continuationSeparator" w:id="0">
    <w:p w14:paraId="195EAEC7" w14:textId="77777777" w:rsidR="00057469" w:rsidRDefault="00057469" w:rsidP="00EE38E8">
      <w:pPr>
        <w:spacing w:after="0" w:line="240" w:lineRule="auto"/>
      </w:pPr>
      <w:r>
        <w:continuationSeparator/>
      </w:r>
    </w:p>
  </w:footnote>
  <w:footnote w:id="1">
    <w:p w14:paraId="2822E610" w14:textId="54AA4C35" w:rsidR="00EE38E8" w:rsidRDefault="00EE38E8">
      <w:pPr>
        <w:pStyle w:val="FootnoteText"/>
      </w:pPr>
      <w:r>
        <w:rPr>
          <w:rStyle w:val="FootnoteReference"/>
        </w:rPr>
        <w:footnoteRef/>
      </w:r>
      <w:r>
        <w:t xml:space="preserve"> </w:t>
      </w:r>
      <w:hyperlink r:id="rId1" w:history="1">
        <w:r w:rsidRPr="00EE38E8">
          <w:rPr>
            <w:rStyle w:val="Hyperlink"/>
          </w:rPr>
          <w:t>TEP Glossary</w:t>
        </w:r>
      </w:hyperlink>
    </w:p>
  </w:footnote>
  <w:footnote w:id="2">
    <w:p w14:paraId="114943F6" w14:textId="2EC414C7" w:rsidR="00204A24" w:rsidRDefault="00204A24">
      <w:pPr>
        <w:pStyle w:val="FootnoteText"/>
      </w:pPr>
      <w:r>
        <w:rPr>
          <w:rStyle w:val="FootnoteReference"/>
        </w:rPr>
        <w:footnoteRef/>
      </w:r>
      <w:r>
        <w:t xml:space="preserve"> </w:t>
      </w:r>
      <w:hyperlink r:id="rId2" w:history="1">
        <w:r w:rsidRPr="00F65AF9">
          <w:rPr>
            <w:rStyle w:val="Hyperlink"/>
          </w:rPr>
          <w:t>TEP Guidelines on Workload and Assessment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633487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13420FFD"/>
    <w:multiLevelType w:val="hybridMultilevel"/>
    <w:tmpl w:val="4BEE3A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6B35AFC"/>
    <w:multiLevelType w:val="hybridMultilevel"/>
    <w:tmpl w:val="7A0A3014"/>
    <w:lvl w:ilvl="0" w:tplc="A73ADED0">
      <w:start w:val="2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6F7518"/>
    <w:multiLevelType w:val="hybridMultilevel"/>
    <w:tmpl w:val="997A8B46"/>
    <w:lvl w:ilvl="0" w:tplc="6DEEC088">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2021C6"/>
    <w:multiLevelType w:val="hybridMultilevel"/>
    <w:tmpl w:val="846A6C56"/>
    <w:lvl w:ilvl="0" w:tplc="18090001">
      <w:start w:val="1"/>
      <w:numFmt w:val="bullet"/>
      <w:lvlText w:val=""/>
      <w:lvlJc w:val="left"/>
      <w:pPr>
        <w:ind w:left="720" w:hanging="360"/>
      </w:pPr>
      <w:rPr>
        <w:rFonts w:ascii="Symbol" w:hAnsi="Symbol" w:hint="default"/>
      </w:rPr>
    </w:lvl>
    <w:lvl w:ilvl="1" w:tplc="C08C5348">
      <w:numFmt w:val="bullet"/>
      <w:lvlText w:val="-"/>
      <w:lvlJc w:val="left"/>
      <w:pPr>
        <w:ind w:left="1440" w:hanging="360"/>
      </w:pPr>
      <w:rPr>
        <w:rFonts w:ascii="Calibri" w:eastAsiaTheme="minorHAnsi" w:hAnsi="Calibri" w:cs="Times New Roman" w:hint="default"/>
      </w:rPr>
    </w:lvl>
    <w:lvl w:ilvl="2" w:tplc="F6B4F998">
      <w:numFmt w:val="bullet"/>
      <w:lvlText w:val=""/>
      <w:lvlJc w:val="left"/>
      <w:pPr>
        <w:ind w:left="2160" w:hanging="360"/>
      </w:pPr>
      <w:rPr>
        <w:rFonts w:ascii="Wingdings" w:eastAsiaTheme="minorHAnsi" w:hAnsi="Wingdings" w:cs="Times New Roman"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54E52E02"/>
    <w:multiLevelType w:val="hybridMultilevel"/>
    <w:tmpl w:val="7F4C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8F1FC9"/>
    <w:multiLevelType w:val="hybridMultilevel"/>
    <w:tmpl w:val="0DF603BE"/>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num w:numId="1" w16cid:durableId="424112514">
    <w:abstractNumId w:val="4"/>
  </w:num>
  <w:num w:numId="2" w16cid:durableId="1065760501">
    <w:abstractNumId w:val="2"/>
  </w:num>
  <w:num w:numId="3" w16cid:durableId="980768015">
    <w:abstractNumId w:val="3"/>
  </w:num>
  <w:num w:numId="4" w16cid:durableId="1719813783">
    <w:abstractNumId w:val="5"/>
  </w:num>
  <w:num w:numId="5" w16cid:durableId="1920094263">
    <w:abstractNumId w:val="0"/>
  </w:num>
  <w:num w:numId="6" w16cid:durableId="1983843683">
    <w:abstractNumId w:val="1"/>
  </w:num>
  <w:num w:numId="7" w16cid:durableId="5251698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4BA"/>
    <w:rsid w:val="00025AD7"/>
    <w:rsid w:val="00046DEE"/>
    <w:rsid w:val="00057469"/>
    <w:rsid w:val="00061410"/>
    <w:rsid w:val="000643A7"/>
    <w:rsid w:val="00072BAC"/>
    <w:rsid w:val="00084588"/>
    <w:rsid w:val="000B24BA"/>
    <w:rsid w:val="000B5ADE"/>
    <w:rsid w:val="000B6359"/>
    <w:rsid w:val="000F00E4"/>
    <w:rsid w:val="00120A3C"/>
    <w:rsid w:val="00120D94"/>
    <w:rsid w:val="00136BD2"/>
    <w:rsid w:val="00136F92"/>
    <w:rsid w:val="00143E98"/>
    <w:rsid w:val="00150B8E"/>
    <w:rsid w:val="00163E63"/>
    <w:rsid w:val="00196404"/>
    <w:rsid w:val="001E52A6"/>
    <w:rsid w:val="00204A24"/>
    <w:rsid w:val="00233C90"/>
    <w:rsid w:val="00287110"/>
    <w:rsid w:val="002D4696"/>
    <w:rsid w:val="002F4F37"/>
    <w:rsid w:val="0031771A"/>
    <w:rsid w:val="00323F63"/>
    <w:rsid w:val="00333514"/>
    <w:rsid w:val="003410F6"/>
    <w:rsid w:val="0034422B"/>
    <w:rsid w:val="00363B63"/>
    <w:rsid w:val="00377213"/>
    <w:rsid w:val="003876EB"/>
    <w:rsid w:val="003968A8"/>
    <w:rsid w:val="003C301E"/>
    <w:rsid w:val="003D3ABF"/>
    <w:rsid w:val="003E4018"/>
    <w:rsid w:val="003F1DEC"/>
    <w:rsid w:val="003F2213"/>
    <w:rsid w:val="00405EB7"/>
    <w:rsid w:val="00432971"/>
    <w:rsid w:val="00447311"/>
    <w:rsid w:val="004658CB"/>
    <w:rsid w:val="0048498E"/>
    <w:rsid w:val="004B513E"/>
    <w:rsid w:val="004B589A"/>
    <w:rsid w:val="004C1E67"/>
    <w:rsid w:val="004C4158"/>
    <w:rsid w:val="004E148E"/>
    <w:rsid w:val="004E3384"/>
    <w:rsid w:val="004E38D6"/>
    <w:rsid w:val="00510C07"/>
    <w:rsid w:val="00510D26"/>
    <w:rsid w:val="00514EC1"/>
    <w:rsid w:val="0052209D"/>
    <w:rsid w:val="005278D7"/>
    <w:rsid w:val="00590804"/>
    <w:rsid w:val="0059566E"/>
    <w:rsid w:val="005956EE"/>
    <w:rsid w:val="00601805"/>
    <w:rsid w:val="00624646"/>
    <w:rsid w:val="00641950"/>
    <w:rsid w:val="006423D3"/>
    <w:rsid w:val="0064252C"/>
    <w:rsid w:val="00655DCF"/>
    <w:rsid w:val="006601C8"/>
    <w:rsid w:val="00672BA3"/>
    <w:rsid w:val="0068072A"/>
    <w:rsid w:val="00680F99"/>
    <w:rsid w:val="006A0E2D"/>
    <w:rsid w:val="006A7525"/>
    <w:rsid w:val="006C35A1"/>
    <w:rsid w:val="006C45E3"/>
    <w:rsid w:val="00702701"/>
    <w:rsid w:val="00715443"/>
    <w:rsid w:val="0075092C"/>
    <w:rsid w:val="00761499"/>
    <w:rsid w:val="007A5F96"/>
    <w:rsid w:val="007A6202"/>
    <w:rsid w:val="007B5E5A"/>
    <w:rsid w:val="007B7CBA"/>
    <w:rsid w:val="007C4FC2"/>
    <w:rsid w:val="007F60F0"/>
    <w:rsid w:val="00810A95"/>
    <w:rsid w:val="0081394A"/>
    <w:rsid w:val="00822041"/>
    <w:rsid w:val="00826EB0"/>
    <w:rsid w:val="00842034"/>
    <w:rsid w:val="00851D32"/>
    <w:rsid w:val="008A1E5A"/>
    <w:rsid w:val="008A36FF"/>
    <w:rsid w:val="008D0443"/>
    <w:rsid w:val="00906AD7"/>
    <w:rsid w:val="00965718"/>
    <w:rsid w:val="0096755D"/>
    <w:rsid w:val="00986CB6"/>
    <w:rsid w:val="009B47BE"/>
    <w:rsid w:val="009B4CDA"/>
    <w:rsid w:val="009E2E70"/>
    <w:rsid w:val="009F5150"/>
    <w:rsid w:val="009F53C8"/>
    <w:rsid w:val="00A14C3A"/>
    <w:rsid w:val="00A204ED"/>
    <w:rsid w:val="00A83B30"/>
    <w:rsid w:val="00A863F9"/>
    <w:rsid w:val="00AB13C3"/>
    <w:rsid w:val="00B33805"/>
    <w:rsid w:val="00B471A5"/>
    <w:rsid w:val="00B55C83"/>
    <w:rsid w:val="00B56E83"/>
    <w:rsid w:val="00B7260B"/>
    <w:rsid w:val="00BB1AF1"/>
    <w:rsid w:val="00BC5D36"/>
    <w:rsid w:val="00BD74A0"/>
    <w:rsid w:val="00BE0DD6"/>
    <w:rsid w:val="00BF6C5D"/>
    <w:rsid w:val="00C1294F"/>
    <w:rsid w:val="00C33D4E"/>
    <w:rsid w:val="00C525BD"/>
    <w:rsid w:val="00CA2F93"/>
    <w:rsid w:val="00CA5FCF"/>
    <w:rsid w:val="00CB74D6"/>
    <w:rsid w:val="00CE3B6A"/>
    <w:rsid w:val="00D24F6E"/>
    <w:rsid w:val="00D24FB6"/>
    <w:rsid w:val="00D6224E"/>
    <w:rsid w:val="00D8349A"/>
    <w:rsid w:val="00D908B0"/>
    <w:rsid w:val="00DA56CA"/>
    <w:rsid w:val="00DB0BDC"/>
    <w:rsid w:val="00DB5ADB"/>
    <w:rsid w:val="00DC55FD"/>
    <w:rsid w:val="00DD3678"/>
    <w:rsid w:val="00E64D34"/>
    <w:rsid w:val="00E82B5C"/>
    <w:rsid w:val="00E86108"/>
    <w:rsid w:val="00E93DB6"/>
    <w:rsid w:val="00EA1832"/>
    <w:rsid w:val="00EE38E8"/>
    <w:rsid w:val="00EF7693"/>
    <w:rsid w:val="00F1171A"/>
    <w:rsid w:val="00F2202D"/>
    <w:rsid w:val="00F65AF9"/>
    <w:rsid w:val="00F70F9C"/>
    <w:rsid w:val="00F94E53"/>
    <w:rsid w:val="00FC30F8"/>
    <w:rsid w:val="00FD24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4F103"/>
  <w15:docId w15:val="{F6CF1112-6C75-4496-971C-A37470DD2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4BA"/>
    <w:pPr>
      <w:spacing w:after="200" w:line="276" w:lineRule="auto"/>
    </w:pPr>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24BA"/>
    <w:pPr>
      <w:ind w:left="720"/>
      <w:contextualSpacing/>
    </w:pPr>
  </w:style>
  <w:style w:type="paragraph" w:styleId="NormalWeb">
    <w:name w:val="Normal (Web)"/>
    <w:basedOn w:val="Normal"/>
    <w:uiPriority w:val="99"/>
    <w:unhideWhenUsed/>
    <w:rsid w:val="000B24BA"/>
    <w:pPr>
      <w:spacing w:after="0" w:line="240" w:lineRule="auto"/>
    </w:pPr>
    <w:rPr>
      <w:rFonts w:ascii="Times New Roman" w:hAnsi="Times New Roman" w:cs="Times New Roman"/>
      <w:sz w:val="24"/>
      <w:szCs w:val="24"/>
      <w:lang w:eastAsia="en-IE"/>
    </w:rPr>
  </w:style>
  <w:style w:type="paragraph" w:styleId="CommentText">
    <w:name w:val="annotation text"/>
    <w:basedOn w:val="Normal"/>
    <w:link w:val="CommentTextChar"/>
    <w:uiPriority w:val="99"/>
    <w:unhideWhenUsed/>
    <w:rsid w:val="000B24BA"/>
    <w:pPr>
      <w:spacing w:line="240" w:lineRule="auto"/>
    </w:pPr>
    <w:rPr>
      <w:sz w:val="20"/>
      <w:szCs w:val="20"/>
    </w:rPr>
  </w:style>
  <w:style w:type="character" w:customStyle="1" w:styleId="CommentTextChar">
    <w:name w:val="Comment Text Char"/>
    <w:basedOn w:val="DefaultParagraphFont"/>
    <w:link w:val="CommentText"/>
    <w:uiPriority w:val="99"/>
    <w:rsid w:val="000B24BA"/>
    <w:rPr>
      <w:sz w:val="20"/>
      <w:szCs w:val="20"/>
      <w:lang w:val="en-IE"/>
    </w:rPr>
  </w:style>
  <w:style w:type="character" w:styleId="Hyperlink">
    <w:name w:val="Hyperlink"/>
    <w:basedOn w:val="DefaultParagraphFont"/>
    <w:uiPriority w:val="99"/>
    <w:unhideWhenUsed/>
    <w:rsid w:val="000B24BA"/>
    <w:rPr>
      <w:color w:val="0563C1" w:themeColor="hyperlink"/>
      <w:u w:val="single"/>
    </w:rPr>
  </w:style>
  <w:style w:type="paragraph" w:styleId="NoSpacing">
    <w:name w:val="No Spacing"/>
    <w:uiPriority w:val="1"/>
    <w:qFormat/>
    <w:rsid w:val="000B24BA"/>
    <w:pPr>
      <w:spacing w:after="0" w:line="240" w:lineRule="auto"/>
    </w:pPr>
    <w:rPr>
      <w:lang w:val="en-IE"/>
    </w:rPr>
  </w:style>
  <w:style w:type="character" w:styleId="CommentReference">
    <w:name w:val="annotation reference"/>
    <w:basedOn w:val="DefaultParagraphFont"/>
    <w:uiPriority w:val="99"/>
    <w:semiHidden/>
    <w:unhideWhenUsed/>
    <w:rsid w:val="000B24BA"/>
    <w:rPr>
      <w:sz w:val="16"/>
      <w:szCs w:val="16"/>
    </w:rPr>
  </w:style>
  <w:style w:type="paragraph" w:styleId="BalloonText">
    <w:name w:val="Balloon Text"/>
    <w:basedOn w:val="Normal"/>
    <w:link w:val="BalloonTextChar"/>
    <w:uiPriority w:val="99"/>
    <w:semiHidden/>
    <w:unhideWhenUsed/>
    <w:rsid w:val="000B24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4BA"/>
    <w:rPr>
      <w:rFonts w:ascii="Segoe UI" w:hAnsi="Segoe UI" w:cs="Segoe UI"/>
      <w:sz w:val="18"/>
      <w:szCs w:val="18"/>
      <w:lang w:val="en-IE"/>
    </w:rPr>
  </w:style>
  <w:style w:type="paragraph" w:styleId="CommentSubject">
    <w:name w:val="annotation subject"/>
    <w:basedOn w:val="CommentText"/>
    <w:next w:val="CommentText"/>
    <w:link w:val="CommentSubjectChar"/>
    <w:uiPriority w:val="99"/>
    <w:semiHidden/>
    <w:unhideWhenUsed/>
    <w:rsid w:val="000B6359"/>
    <w:rPr>
      <w:b/>
      <w:bCs/>
    </w:rPr>
  </w:style>
  <w:style w:type="character" w:customStyle="1" w:styleId="CommentSubjectChar">
    <w:name w:val="Comment Subject Char"/>
    <w:basedOn w:val="CommentTextChar"/>
    <w:link w:val="CommentSubject"/>
    <w:uiPriority w:val="99"/>
    <w:semiHidden/>
    <w:rsid w:val="000B6359"/>
    <w:rPr>
      <w:b/>
      <w:bCs/>
      <w:sz w:val="20"/>
      <w:szCs w:val="20"/>
      <w:lang w:val="en-IE"/>
    </w:rPr>
  </w:style>
  <w:style w:type="character" w:styleId="PlaceholderText">
    <w:name w:val="Placeholder Text"/>
    <w:basedOn w:val="DefaultParagraphFont"/>
    <w:uiPriority w:val="99"/>
    <w:semiHidden/>
    <w:rsid w:val="004E38D6"/>
    <w:rPr>
      <w:color w:val="808080"/>
    </w:rPr>
  </w:style>
  <w:style w:type="paragraph" w:styleId="FootnoteText">
    <w:name w:val="footnote text"/>
    <w:basedOn w:val="Normal"/>
    <w:link w:val="FootnoteTextChar"/>
    <w:uiPriority w:val="99"/>
    <w:semiHidden/>
    <w:unhideWhenUsed/>
    <w:rsid w:val="00EE38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38E8"/>
    <w:rPr>
      <w:sz w:val="20"/>
      <w:szCs w:val="20"/>
      <w:lang w:val="en-IE"/>
    </w:rPr>
  </w:style>
  <w:style w:type="character" w:styleId="FootnoteReference">
    <w:name w:val="footnote reference"/>
    <w:basedOn w:val="DefaultParagraphFont"/>
    <w:uiPriority w:val="99"/>
    <w:unhideWhenUsed/>
    <w:rsid w:val="00EE38E8"/>
    <w:rPr>
      <w:vertAlign w:val="superscript"/>
    </w:rPr>
  </w:style>
  <w:style w:type="table" w:styleId="TableGrid">
    <w:name w:val="Table Grid"/>
    <w:basedOn w:val="TableNormal"/>
    <w:uiPriority w:val="39"/>
    <w:rsid w:val="00965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294F"/>
    <w:rPr>
      <w:lang w:val="en-IE"/>
    </w:rPr>
  </w:style>
  <w:style w:type="paragraph" w:styleId="Footer">
    <w:name w:val="footer"/>
    <w:basedOn w:val="Normal"/>
    <w:link w:val="FooterChar"/>
    <w:uiPriority w:val="99"/>
    <w:unhideWhenUsed/>
    <w:rsid w:val="00C1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294F"/>
    <w:rPr>
      <w:lang w:val="en-IE"/>
    </w:rPr>
  </w:style>
  <w:style w:type="character" w:customStyle="1" w:styleId="apple-style-span">
    <w:name w:val="apple-style-span"/>
    <w:rsid w:val="00EF7693"/>
  </w:style>
  <w:style w:type="character" w:styleId="UnresolvedMention">
    <w:name w:val="Unresolved Mention"/>
    <w:basedOn w:val="DefaultParagraphFont"/>
    <w:uiPriority w:val="99"/>
    <w:semiHidden/>
    <w:unhideWhenUsed/>
    <w:rsid w:val="00680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656228">
      <w:bodyDiv w:val="1"/>
      <w:marLeft w:val="0"/>
      <w:marRight w:val="0"/>
      <w:marTop w:val="0"/>
      <w:marBottom w:val="0"/>
      <w:divBdr>
        <w:top w:val="none" w:sz="0" w:space="0" w:color="auto"/>
        <w:left w:val="none" w:sz="0" w:space="0" w:color="auto"/>
        <w:bottom w:val="none" w:sz="0" w:space="0" w:color="auto"/>
        <w:right w:val="none" w:sz="0" w:space="0" w:color="auto"/>
      </w:divBdr>
    </w:div>
    <w:div w:id="952709138">
      <w:bodyDiv w:val="1"/>
      <w:marLeft w:val="0"/>
      <w:marRight w:val="0"/>
      <w:marTop w:val="0"/>
      <w:marBottom w:val="0"/>
      <w:divBdr>
        <w:top w:val="none" w:sz="0" w:space="0" w:color="auto"/>
        <w:left w:val="none" w:sz="0" w:space="0" w:color="auto"/>
        <w:bottom w:val="none" w:sz="0" w:space="0" w:color="auto"/>
        <w:right w:val="none" w:sz="0" w:space="0" w:color="auto"/>
      </w:divBdr>
    </w:div>
    <w:div w:id="1154565944">
      <w:bodyDiv w:val="1"/>
      <w:marLeft w:val="0"/>
      <w:marRight w:val="0"/>
      <w:marTop w:val="0"/>
      <w:marBottom w:val="0"/>
      <w:divBdr>
        <w:top w:val="none" w:sz="0" w:space="0" w:color="auto"/>
        <w:left w:val="none" w:sz="0" w:space="0" w:color="auto"/>
        <w:bottom w:val="none" w:sz="0" w:space="0" w:color="auto"/>
        <w:right w:val="none" w:sz="0" w:space="0" w:color="auto"/>
      </w:divBdr>
    </w:div>
    <w:div w:id="1540968072">
      <w:bodyDiv w:val="1"/>
      <w:marLeft w:val="0"/>
      <w:marRight w:val="0"/>
      <w:marTop w:val="0"/>
      <w:marBottom w:val="0"/>
      <w:divBdr>
        <w:top w:val="none" w:sz="0" w:space="0" w:color="auto"/>
        <w:left w:val="none" w:sz="0" w:space="0" w:color="auto"/>
        <w:bottom w:val="none" w:sz="0" w:space="0" w:color="auto"/>
        <w:right w:val="none" w:sz="0" w:space="0" w:color="auto"/>
      </w:divBdr>
    </w:div>
    <w:div w:id="2083290750">
      <w:bodyDiv w:val="1"/>
      <w:marLeft w:val="0"/>
      <w:marRight w:val="0"/>
      <w:marTop w:val="0"/>
      <w:marBottom w:val="0"/>
      <w:divBdr>
        <w:top w:val="none" w:sz="0" w:space="0" w:color="auto"/>
        <w:left w:val="none" w:sz="0" w:space="0" w:color="auto"/>
        <w:bottom w:val="none" w:sz="0" w:space="0" w:color="auto"/>
        <w:right w:val="none" w:sz="0" w:space="0" w:color="auto"/>
      </w:divBdr>
      <w:divsChild>
        <w:div w:id="1146169732">
          <w:marLeft w:val="0"/>
          <w:marRight w:val="0"/>
          <w:marTop w:val="0"/>
          <w:marBottom w:val="0"/>
          <w:divBdr>
            <w:top w:val="single" w:sz="2" w:space="0" w:color="D9D9E3"/>
            <w:left w:val="single" w:sz="2" w:space="0" w:color="D9D9E3"/>
            <w:bottom w:val="single" w:sz="2" w:space="0" w:color="D9D9E3"/>
            <w:right w:val="single" w:sz="2" w:space="0" w:color="D9D9E3"/>
          </w:divBdr>
          <w:divsChild>
            <w:div w:id="1007557359">
              <w:marLeft w:val="0"/>
              <w:marRight w:val="0"/>
              <w:marTop w:val="0"/>
              <w:marBottom w:val="0"/>
              <w:divBdr>
                <w:top w:val="single" w:sz="2" w:space="0" w:color="D9D9E3"/>
                <w:left w:val="single" w:sz="2" w:space="0" w:color="D9D9E3"/>
                <w:bottom w:val="single" w:sz="2" w:space="0" w:color="D9D9E3"/>
                <w:right w:val="single" w:sz="2" w:space="0" w:color="D9D9E3"/>
              </w:divBdr>
              <w:divsChild>
                <w:div w:id="1215578415">
                  <w:marLeft w:val="0"/>
                  <w:marRight w:val="0"/>
                  <w:marTop w:val="0"/>
                  <w:marBottom w:val="0"/>
                  <w:divBdr>
                    <w:top w:val="single" w:sz="2" w:space="0" w:color="D9D9E3"/>
                    <w:left w:val="single" w:sz="2" w:space="0" w:color="D9D9E3"/>
                    <w:bottom w:val="single" w:sz="2" w:space="0" w:color="D9D9E3"/>
                    <w:right w:val="single" w:sz="2" w:space="0" w:color="D9D9E3"/>
                  </w:divBdr>
                  <w:divsChild>
                    <w:div w:id="1613631534">
                      <w:marLeft w:val="0"/>
                      <w:marRight w:val="0"/>
                      <w:marTop w:val="0"/>
                      <w:marBottom w:val="0"/>
                      <w:divBdr>
                        <w:top w:val="single" w:sz="2" w:space="0" w:color="D9D9E3"/>
                        <w:left w:val="single" w:sz="2" w:space="0" w:color="D9D9E3"/>
                        <w:bottom w:val="single" w:sz="2" w:space="0" w:color="D9D9E3"/>
                        <w:right w:val="single" w:sz="2" w:space="0" w:color="D9D9E3"/>
                      </w:divBdr>
                      <w:divsChild>
                        <w:div w:id="274750780">
                          <w:marLeft w:val="0"/>
                          <w:marRight w:val="0"/>
                          <w:marTop w:val="0"/>
                          <w:marBottom w:val="0"/>
                          <w:divBdr>
                            <w:top w:val="single" w:sz="2" w:space="0" w:color="D9D9E3"/>
                            <w:left w:val="single" w:sz="2" w:space="0" w:color="D9D9E3"/>
                            <w:bottom w:val="single" w:sz="2" w:space="0" w:color="D9D9E3"/>
                            <w:right w:val="single" w:sz="2" w:space="0" w:color="D9D9E3"/>
                          </w:divBdr>
                          <w:divsChild>
                            <w:div w:id="1225489090">
                              <w:marLeft w:val="0"/>
                              <w:marRight w:val="0"/>
                              <w:marTop w:val="100"/>
                              <w:marBottom w:val="100"/>
                              <w:divBdr>
                                <w:top w:val="single" w:sz="2" w:space="0" w:color="D9D9E3"/>
                                <w:left w:val="single" w:sz="2" w:space="0" w:color="D9D9E3"/>
                                <w:bottom w:val="single" w:sz="2" w:space="0" w:color="D9D9E3"/>
                                <w:right w:val="single" w:sz="2" w:space="0" w:color="D9D9E3"/>
                              </w:divBdr>
                              <w:divsChild>
                                <w:div w:id="1887832323">
                                  <w:marLeft w:val="0"/>
                                  <w:marRight w:val="0"/>
                                  <w:marTop w:val="0"/>
                                  <w:marBottom w:val="0"/>
                                  <w:divBdr>
                                    <w:top w:val="single" w:sz="2" w:space="0" w:color="D9D9E3"/>
                                    <w:left w:val="single" w:sz="2" w:space="0" w:color="D9D9E3"/>
                                    <w:bottom w:val="single" w:sz="2" w:space="0" w:color="D9D9E3"/>
                                    <w:right w:val="single" w:sz="2" w:space="0" w:color="D9D9E3"/>
                                  </w:divBdr>
                                  <w:divsChild>
                                    <w:div w:id="1881935252">
                                      <w:marLeft w:val="0"/>
                                      <w:marRight w:val="0"/>
                                      <w:marTop w:val="0"/>
                                      <w:marBottom w:val="0"/>
                                      <w:divBdr>
                                        <w:top w:val="single" w:sz="2" w:space="0" w:color="D9D9E3"/>
                                        <w:left w:val="single" w:sz="2" w:space="0" w:color="D9D9E3"/>
                                        <w:bottom w:val="single" w:sz="2" w:space="0" w:color="D9D9E3"/>
                                        <w:right w:val="single" w:sz="2" w:space="0" w:color="D9D9E3"/>
                                      </w:divBdr>
                                      <w:divsChild>
                                        <w:div w:id="767121117">
                                          <w:marLeft w:val="0"/>
                                          <w:marRight w:val="0"/>
                                          <w:marTop w:val="0"/>
                                          <w:marBottom w:val="0"/>
                                          <w:divBdr>
                                            <w:top w:val="single" w:sz="2" w:space="0" w:color="D9D9E3"/>
                                            <w:left w:val="single" w:sz="2" w:space="0" w:color="D9D9E3"/>
                                            <w:bottom w:val="single" w:sz="2" w:space="0" w:color="D9D9E3"/>
                                            <w:right w:val="single" w:sz="2" w:space="0" w:color="D9D9E3"/>
                                          </w:divBdr>
                                          <w:divsChild>
                                            <w:div w:id="385640823">
                                              <w:marLeft w:val="0"/>
                                              <w:marRight w:val="0"/>
                                              <w:marTop w:val="0"/>
                                              <w:marBottom w:val="0"/>
                                              <w:divBdr>
                                                <w:top w:val="single" w:sz="2" w:space="0" w:color="D9D9E3"/>
                                                <w:left w:val="single" w:sz="2" w:space="0" w:color="D9D9E3"/>
                                                <w:bottom w:val="single" w:sz="2" w:space="0" w:color="D9D9E3"/>
                                                <w:right w:val="single" w:sz="2" w:space="0" w:color="D9D9E3"/>
                                              </w:divBdr>
                                              <w:divsChild>
                                                <w:div w:id="1860924651">
                                                  <w:marLeft w:val="0"/>
                                                  <w:marRight w:val="0"/>
                                                  <w:marTop w:val="0"/>
                                                  <w:marBottom w:val="0"/>
                                                  <w:divBdr>
                                                    <w:top w:val="single" w:sz="2" w:space="0" w:color="D9D9E3"/>
                                                    <w:left w:val="single" w:sz="2" w:space="0" w:color="D9D9E3"/>
                                                    <w:bottom w:val="single" w:sz="2" w:space="0" w:color="D9D9E3"/>
                                                    <w:right w:val="single" w:sz="2" w:space="0" w:color="D9D9E3"/>
                                                  </w:divBdr>
                                                  <w:divsChild>
                                                    <w:div w:id="12026709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795772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cd.ie/TEP/Council/assets/TEP%20Embedding%20Trinity%20Graduate%20Attributes%20in%20the%20Curriculum%202.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cd.ie/TEP/graduateattributes.php"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tcd.ie/TEP/Council/assets/TEP%20Instructions%20for%20Using%20the%20student%20workload%20mapping%20tool%201.pdf" TargetMode="External"/><Relationship Id="rId1" Type="http://schemas.openxmlformats.org/officeDocument/2006/relationships/hyperlink" Target="https://www.tcd.ie/TEP/Council/assets/TEP%20Glossary%20Edition%201%20Decemeber%20circulation1.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389292EF7D489A9383855B850813A7"/>
        <w:category>
          <w:name w:val="General"/>
          <w:gallery w:val="placeholder"/>
        </w:category>
        <w:types>
          <w:type w:val="bbPlcHdr"/>
        </w:types>
        <w:behaviors>
          <w:behavior w:val="content"/>
        </w:behaviors>
        <w:guid w:val="{6F05D43F-52FE-49EE-B704-5E75A0931E4E}"/>
      </w:docPartPr>
      <w:docPartBody>
        <w:p w:rsidR="00142113" w:rsidRDefault="00AE6620" w:rsidP="00AE6620">
          <w:pPr>
            <w:pStyle w:val="8E389292EF7D489A9383855B850813A74"/>
          </w:pPr>
          <w:r w:rsidRPr="006C13AC">
            <w:rPr>
              <w:rStyle w:val="PlaceholderText"/>
            </w:rPr>
            <w:t>Click here to enter text.</w:t>
          </w:r>
        </w:p>
      </w:docPartBody>
    </w:docPart>
    <w:docPart>
      <w:docPartPr>
        <w:name w:val="88BC4B49C65D4E7F91EC232530C6851B"/>
        <w:category>
          <w:name w:val="General"/>
          <w:gallery w:val="placeholder"/>
        </w:category>
        <w:types>
          <w:type w:val="bbPlcHdr"/>
        </w:types>
        <w:behaviors>
          <w:behavior w:val="content"/>
        </w:behaviors>
        <w:guid w:val="{D00C2F0F-1881-4995-8BE3-9E658F015114}"/>
      </w:docPartPr>
      <w:docPartBody>
        <w:p w:rsidR="00142113" w:rsidRDefault="00AE6620" w:rsidP="00AE6620">
          <w:pPr>
            <w:pStyle w:val="88BC4B49C65D4E7F91EC232530C6851B4"/>
          </w:pPr>
          <w:r w:rsidRPr="006C13AC">
            <w:rPr>
              <w:rStyle w:val="PlaceholderText"/>
            </w:rPr>
            <w:t>Click here to enter text.</w:t>
          </w:r>
        </w:p>
      </w:docPartBody>
    </w:docPart>
    <w:docPart>
      <w:docPartPr>
        <w:name w:val="2BE71DE2766A4C4ABFA01982837EA1D9"/>
        <w:category>
          <w:name w:val="General"/>
          <w:gallery w:val="placeholder"/>
        </w:category>
        <w:types>
          <w:type w:val="bbPlcHdr"/>
        </w:types>
        <w:behaviors>
          <w:behavior w:val="content"/>
        </w:behaviors>
        <w:guid w:val="{5A6AE432-A40A-41ED-B4C9-C3F56CF0B0AE}"/>
      </w:docPartPr>
      <w:docPartBody>
        <w:p w:rsidR="00142113" w:rsidRDefault="00AE6620" w:rsidP="00AE6620">
          <w:pPr>
            <w:pStyle w:val="2BE71DE2766A4C4ABFA01982837EA1D94"/>
          </w:pPr>
          <w:r w:rsidRPr="006C13AC">
            <w:rPr>
              <w:rStyle w:val="PlaceholderText"/>
            </w:rPr>
            <w:t>Choose an item.</w:t>
          </w:r>
        </w:p>
      </w:docPartBody>
    </w:docPart>
    <w:docPart>
      <w:docPartPr>
        <w:name w:val="52470DB0927D45FF94E550D68D91C6A0"/>
        <w:category>
          <w:name w:val="General"/>
          <w:gallery w:val="placeholder"/>
        </w:category>
        <w:types>
          <w:type w:val="bbPlcHdr"/>
        </w:types>
        <w:behaviors>
          <w:behavior w:val="content"/>
        </w:behaviors>
        <w:guid w:val="{51C0C760-8887-45A8-B929-EF179DA3F79F}"/>
      </w:docPartPr>
      <w:docPartBody>
        <w:p w:rsidR="00142113" w:rsidRDefault="00AE6620" w:rsidP="00AE6620">
          <w:pPr>
            <w:pStyle w:val="52470DB0927D45FF94E550D68D91C6A04"/>
          </w:pPr>
          <w:r w:rsidRPr="006C13AC">
            <w:rPr>
              <w:rStyle w:val="PlaceholderText"/>
            </w:rPr>
            <w:t>Choose an item.</w:t>
          </w:r>
        </w:p>
      </w:docPartBody>
    </w:docPart>
    <w:docPart>
      <w:docPartPr>
        <w:name w:val="73DB0D72D62F48528F96180C8614C15C"/>
        <w:category>
          <w:name w:val="General"/>
          <w:gallery w:val="placeholder"/>
        </w:category>
        <w:types>
          <w:type w:val="bbPlcHdr"/>
        </w:types>
        <w:behaviors>
          <w:behavior w:val="content"/>
        </w:behaviors>
        <w:guid w:val="{5F425B2C-92D7-4884-8243-759B80AB0EE4}"/>
      </w:docPartPr>
      <w:docPartBody>
        <w:p w:rsidR="00142113" w:rsidRDefault="00AE6620" w:rsidP="00AE6620">
          <w:pPr>
            <w:pStyle w:val="73DB0D72D62F48528F96180C8614C15C4"/>
          </w:pPr>
          <w:r w:rsidRPr="006C13AC">
            <w:rPr>
              <w:rStyle w:val="PlaceholderText"/>
            </w:rPr>
            <w:t>Click here to enter text.</w:t>
          </w:r>
        </w:p>
      </w:docPartBody>
    </w:docPart>
    <w:docPart>
      <w:docPartPr>
        <w:name w:val="9420CCA859014C51B60C9110C748F606"/>
        <w:category>
          <w:name w:val="General"/>
          <w:gallery w:val="placeholder"/>
        </w:category>
        <w:types>
          <w:type w:val="bbPlcHdr"/>
        </w:types>
        <w:behaviors>
          <w:behavior w:val="content"/>
        </w:behaviors>
        <w:guid w:val="{C74E23AB-36FF-44DC-802F-0051965C50DC}"/>
      </w:docPartPr>
      <w:docPartBody>
        <w:p w:rsidR="00C84008" w:rsidRDefault="00BE7C83" w:rsidP="00BE7C83">
          <w:pPr>
            <w:pStyle w:val="9420CCA859014C51B60C9110C748F606"/>
          </w:pPr>
          <w:r w:rsidRPr="00076FFC">
            <w:rPr>
              <w:rStyle w:val="PlaceholderText"/>
            </w:rPr>
            <w:t>Choose an item.</w:t>
          </w:r>
        </w:p>
      </w:docPartBody>
    </w:docPart>
    <w:docPart>
      <w:docPartPr>
        <w:name w:val="A426C5AADC4349A3BC4BEA62856B013F"/>
        <w:category>
          <w:name w:val="General"/>
          <w:gallery w:val="placeholder"/>
        </w:category>
        <w:types>
          <w:type w:val="bbPlcHdr"/>
        </w:types>
        <w:behaviors>
          <w:behavior w:val="content"/>
        </w:behaviors>
        <w:guid w:val="{07C92386-59F3-4AE6-BA06-47F0036397CC}"/>
      </w:docPartPr>
      <w:docPartBody>
        <w:p w:rsidR="00C84008" w:rsidRDefault="00BE7C83" w:rsidP="00BE7C83">
          <w:pPr>
            <w:pStyle w:val="A426C5AADC4349A3BC4BEA62856B013F"/>
          </w:pPr>
          <w:r w:rsidRPr="00076FFC">
            <w:rPr>
              <w:rStyle w:val="PlaceholderText"/>
            </w:rPr>
            <w:t>Choose an item.</w:t>
          </w:r>
        </w:p>
      </w:docPartBody>
    </w:docPart>
    <w:docPart>
      <w:docPartPr>
        <w:name w:val="5A243D2572514A98AFE9CE8CE3FB9E9A"/>
        <w:category>
          <w:name w:val="General"/>
          <w:gallery w:val="placeholder"/>
        </w:category>
        <w:types>
          <w:type w:val="bbPlcHdr"/>
        </w:types>
        <w:behaviors>
          <w:behavior w:val="content"/>
        </w:behaviors>
        <w:guid w:val="{9FD13F6C-BE77-4DB3-8AA4-F6B3F7334C02}"/>
      </w:docPartPr>
      <w:docPartBody>
        <w:p w:rsidR="00C84008" w:rsidRDefault="00BE7C83" w:rsidP="00BE7C83">
          <w:pPr>
            <w:pStyle w:val="5A243D2572514A98AFE9CE8CE3FB9E9A"/>
          </w:pPr>
          <w:r w:rsidRPr="00076FFC">
            <w:rPr>
              <w:rStyle w:val="PlaceholderText"/>
            </w:rPr>
            <w:t>Choose an item.</w:t>
          </w:r>
        </w:p>
      </w:docPartBody>
    </w:docPart>
    <w:docPart>
      <w:docPartPr>
        <w:name w:val="D5DF8BC84AB048018D588B03FBA651F4"/>
        <w:category>
          <w:name w:val="General"/>
          <w:gallery w:val="placeholder"/>
        </w:category>
        <w:types>
          <w:type w:val="bbPlcHdr"/>
        </w:types>
        <w:behaviors>
          <w:behavior w:val="content"/>
        </w:behaviors>
        <w:guid w:val="{FE874135-1720-4D93-A1AD-4C332107F678}"/>
      </w:docPartPr>
      <w:docPartBody>
        <w:p w:rsidR="00C84008" w:rsidRDefault="00BE7C83" w:rsidP="00BE7C83">
          <w:pPr>
            <w:pStyle w:val="D5DF8BC84AB048018D588B03FBA651F4"/>
          </w:pPr>
          <w:r w:rsidRPr="00076FF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6DC3"/>
    <w:rsid w:val="00073018"/>
    <w:rsid w:val="0012156D"/>
    <w:rsid w:val="00133B88"/>
    <w:rsid w:val="00142113"/>
    <w:rsid w:val="00152296"/>
    <w:rsid w:val="001F1566"/>
    <w:rsid w:val="00241E3A"/>
    <w:rsid w:val="002C2CED"/>
    <w:rsid w:val="004667F2"/>
    <w:rsid w:val="004E4A80"/>
    <w:rsid w:val="005363D4"/>
    <w:rsid w:val="005E000B"/>
    <w:rsid w:val="005E3135"/>
    <w:rsid w:val="00680A38"/>
    <w:rsid w:val="0070630B"/>
    <w:rsid w:val="007747FE"/>
    <w:rsid w:val="0081440D"/>
    <w:rsid w:val="00855C80"/>
    <w:rsid w:val="00872E00"/>
    <w:rsid w:val="009A3372"/>
    <w:rsid w:val="00A079C5"/>
    <w:rsid w:val="00AD3C3D"/>
    <w:rsid w:val="00AE6620"/>
    <w:rsid w:val="00AE6DC3"/>
    <w:rsid w:val="00BE7C83"/>
    <w:rsid w:val="00C17847"/>
    <w:rsid w:val="00C250D7"/>
    <w:rsid w:val="00C84008"/>
    <w:rsid w:val="00CE534D"/>
    <w:rsid w:val="00E305A2"/>
    <w:rsid w:val="00E75DBD"/>
    <w:rsid w:val="00F042E3"/>
    <w:rsid w:val="00FB239E"/>
    <w:rsid w:val="00FC694C"/>
    <w:rsid w:val="00FE471A"/>
  </w:rsids>
  <m:mathPr>
    <m:mathFont m:val="Cambria Math"/>
    <m:brkBin m:val="before"/>
    <m:brkBinSub m:val="--"/>
    <m:smallFrac m:val="0"/>
    <m:dispDef/>
    <m:lMargin m:val="0"/>
    <m:rMargin m:val="0"/>
    <m:defJc m:val="centerGroup"/>
    <m:wrapIndent m:val="1440"/>
    <m:intLim m:val="subSup"/>
    <m:naryLim m:val="undOvr"/>
  </m:mathPr>
  <w:themeFontLang w:val="en-IE"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7C83"/>
    <w:rPr>
      <w:color w:val="808080"/>
    </w:rPr>
  </w:style>
  <w:style w:type="paragraph" w:customStyle="1" w:styleId="8E389292EF7D489A9383855B850813A74">
    <w:name w:val="8E389292EF7D489A9383855B850813A74"/>
    <w:rsid w:val="00AE6620"/>
    <w:pPr>
      <w:spacing w:after="0" w:line="240" w:lineRule="auto"/>
    </w:pPr>
    <w:rPr>
      <w:rFonts w:eastAsiaTheme="minorHAnsi"/>
      <w:lang w:eastAsia="en-US"/>
    </w:rPr>
  </w:style>
  <w:style w:type="paragraph" w:customStyle="1" w:styleId="88BC4B49C65D4E7F91EC232530C6851B4">
    <w:name w:val="88BC4B49C65D4E7F91EC232530C6851B4"/>
    <w:rsid w:val="00AE6620"/>
    <w:pPr>
      <w:spacing w:after="0" w:line="240" w:lineRule="auto"/>
    </w:pPr>
    <w:rPr>
      <w:rFonts w:eastAsiaTheme="minorHAnsi"/>
      <w:lang w:eastAsia="en-US"/>
    </w:rPr>
  </w:style>
  <w:style w:type="paragraph" w:customStyle="1" w:styleId="2BE71DE2766A4C4ABFA01982837EA1D94">
    <w:name w:val="2BE71DE2766A4C4ABFA01982837EA1D94"/>
    <w:rsid w:val="00AE6620"/>
    <w:pPr>
      <w:spacing w:after="0" w:line="240" w:lineRule="auto"/>
    </w:pPr>
    <w:rPr>
      <w:rFonts w:eastAsiaTheme="minorHAnsi"/>
      <w:lang w:eastAsia="en-US"/>
    </w:rPr>
  </w:style>
  <w:style w:type="paragraph" w:customStyle="1" w:styleId="52470DB0927D45FF94E550D68D91C6A04">
    <w:name w:val="52470DB0927D45FF94E550D68D91C6A04"/>
    <w:rsid w:val="00AE6620"/>
    <w:pPr>
      <w:spacing w:after="0" w:line="240" w:lineRule="auto"/>
    </w:pPr>
    <w:rPr>
      <w:rFonts w:eastAsiaTheme="minorHAnsi"/>
      <w:lang w:eastAsia="en-US"/>
    </w:rPr>
  </w:style>
  <w:style w:type="paragraph" w:customStyle="1" w:styleId="73DB0D72D62F48528F96180C8614C15C4">
    <w:name w:val="73DB0D72D62F48528F96180C8614C15C4"/>
    <w:rsid w:val="00AE6620"/>
    <w:pPr>
      <w:spacing w:after="0" w:line="240" w:lineRule="auto"/>
    </w:pPr>
    <w:rPr>
      <w:rFonts w:eastAsiaTheme="minorHAnsi"/>
      <w:lang w:eastAsia="en-US"/>
    </w:rPr>
  </w:style>
  <w:style w:type="paragraph" w:customStyle="1" w:styleId="9420CCA859014C51B60C9110C748F606">
    <w:name w:val="9420CCA859014C51B60C9110C748F606"/>
    <w:rsid w:val="00BE7C83"/>
    <w:pPr>
      <w:spacing w:after="200" w:line="276" w:lineRule="auto"/>
    </w:pPr>
  </w:style>
  <w:style w:type="paragraph" w:customStyle="1" w:styleId="A426C5AADC4349A3BC4BEA62856B013F">
    <w:name w:val="A426C5AADC4349A3BC4BEA62856B013F"/>
    <w:rsid w:val="00BE7C83"/>
    <w:pPr>
      <w:spacing w:after="200" w:line="276" w:lineRule="auto"/>
    </w:pPr>
  </w:style>
  <w:style w:type="paragraph" w:customStyle="1" w:styleId="5A243D2572514A98AFE9CE8CE3FB9E9A">
    <w:name w:val="5A243D2572514A98AFE9CE8CE3FB9E9A"/>
    <w:rsid w:val="00BE7C83"/>
    <w:pPr>
      <w:spacing w:after="200" w:line="276" w:lineRule="auto"/>
    </w:pPr>
  </w:style>
  <w:style w:type="paragraph" w:customStyle="1" w:styleId="D5DF8BC84AB048018D588B03FBA651F4">
    <w:name w:val="D5DF8BC84AB048018D588B03FBA651F4"/>
    <w:rsid w:val="00BE7C83"/>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40D1D-F475-410B-98EB-D18BD1773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13541</TotalTime>
  <Pages>4</Pages>
  <Words>989</Words>
  <Characters>5641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TCD</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Martin</dc:creator>
  <cp:lastModifiedBy>Alison Crofts</cp:lastModifiedBy>
  <cp:revision>13</cp:revision>
  <cp:lastPrinted>2024-07-22T16:12:00Z</cp:lastPrinted>
  <dcterms:created xsi:type="dcterms:W3CDTF">2024-01-26T01:03:00Z</dcterms:created>
  <dcterms:modified xsi:type="dcterms:W3CDTF">2024-07-22T16:12:00Z</dcterms:modified>
</cp:coreProperties>
</file>